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7A" w:rsidRDefault="00F8237A">
      <w:pPr>
        <w:pStyle w:val="ConsPlusTitlePage"/>
      </w:pPr>
      <w:r>
        <w:t xml:space="preserve">Документ предоставлен </w:t>
      </w:r>
      <w:hyperlink r:id="rId4">
        <w:r>
          <w:rPr>
            <w:color w:val="0000FF"/>
          </w:rPr>
          <w:t>КонсультантПлюс</w:t>
        </w:r>
      </w:hyperlink>
      <w:r>
        <w:br/>
      </w:r>
    </w:p>
    <w:p w:rsidR="00F8237A" w:rsidRDefault="00F823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237A">
        <w:tc>
          <w:tcPr>
            <w:tcW w:w="4677" w:type="dxa"/>
            <w:tcBorders>
              <w:top w:val="nil"/>
              <w:left w:val="nil"/>
              <w:bottom w:val="nil"/>
              <w:right w:val="nil"/>
            </w:tcBorders>
          </w:tcPr>
          <w:p w:rsidR="00F8237A" w:rsidRDefault="00F8237A">
            <w:pPr>
              <w:pStyle w:val="ConsPlusNormal"/>
            </w:pPr>
            <w:r>
              <w:t>29 декабря 2017 года</w:t>
            </w:r>
          </w:p>
        </w:tc>
        <w:tc>
          <w:tcPr>
            <w:tcW w:w="4677" w:type="dxa"/>
            <w:tcBorders>
              <w:top w:val="nil"/>
              <w:left w:val="nil"/>
              <w:bottom w:val="nil"/>
              <w:right w:val="nil"/>
            </w:tcBorders>
          </w:tcPr>
          <w:p w:rsidR="00F8237A" w:rsidRDefault="00F8237A">
            <w:pPr>
              <w:pStyle w:val="ConsPlusNormal"/>
              <w:jc w:val="right"/>
            </w:pPr>
            <w:r>
              <w:t>N 443-ФЗ</w:t>
            </w:r>
          </w:p>
        </w:tc>
      </w:tr>
    </w:tbl>
    <w:p w:rsidR="00F8237A" w:rsidRDefault="00F8237A">
      <w:pPr>
        <w:pStyle w:val="ConsPlusNormal"/>
        <w:pBdr>
          <w:bottom w:val="single" w:sz="6" w:space="0" w:color="auto"/>
        </w:pBdr>
        <w:spacing w:before="100" w:after="100"/>
        <w:jc w:val="both"/>
        <w:rPr>
          <w:sz w:val="2"/>
          <w:szCs w:val="2"/>
        </w:rPr>
      </w:pPr>
    </w:p>
    <w:p w:rsidR="00F8237A" w:rsidRDefault="00F8237A">
      <w:pPr>
        <w:pStyle w:val="ConsPlusNormal"/>
        <w:jc w:val="both"/>
      </w:pPr>
    </w:p>
    <w:p w:rsidR="00F8237A" w:rsidRDefault="00F8237A">
      <w:pPr>
        <w:pStyle w:val="ConsPlusTitle"/>
        <w:jc w:val="center"/>
      </w:pPr>
      <w:r>
        <w:t>РОССИЙСКАЯ ФЕДЕРАЦИЯ</w:t>
      </w:r>
    </w:p>
    <w:p w:rsidR="00F8237A" w:rsidRDefault="00F8237A">
      <w:pPr>
        <w:pStyle w:val="ConsPlusTitle"/>
        <w:jc w:val="both"/>
      </w:pPr>
    </w:p>
    <w:p w:rsidR="00F8237A" w:rsidRDefault="00F8237A">
      <w:pPr>
        <w:pStyle w:val="ConsPlusTitle"/>
        <w:jc w:val="center"/>
      </w:pPr>
      <w:r>
        <w:t>ФЕДЕРАЛЬНЫЙ ЗАКОН</w:t>
      </w:r>
    </w:p>
    <w:p w:rsidR="00F8237A" w:rsidRDefault="00F8237A">
      <w:pPr>
        <w:pStyle w:val="ConsPlusTitle"/>
        <w:jc w:val="both"/>
      </w:pPr>
    </w:p>
    <w:p w:rsidR="00F8237A" w:rsidRDefault="00F8237A">
      <w:pPr>
        <w:pStyle w:val="ConsPlusTitle"/>
        <w:jc w:val="center"/>
      </w:pPr>
      <w:r>
        <w:t>ОБ ОРГАНИЗАЦИИ</w:t>
      </w:r>
    </w:p>
    <w:p w:rsidR="00F8237A" w:rsidRDefault="00F8237A">
      <w:pPr>
        <w:pStyle w:val="ConsPlusTitle"/>
        <w:jc w:val="center"/>
      </w:pPr>
      <w:r>
        <w:t>ДОРОЖНОГО ДВИЖЕНИЯ В РОССИЙСКОЙ ФЕДЕРАЦИИ И О ВНЕСЕНИИ</w:t>
      </w:r>
    </w:p>
    <w:p w:rsidR="00F8237A" w:rsidRDefault="00F8237A">
      <w:pPr>
        <w:pStyle w:val="ConsPlusTitle"/>
        <w:jc w:val="center"/>
      </w:pPr>
      <w:r>
        <w:t>ИЗМЕНЕНИЙ В ОТДЕЛЬНЫЕ ЗАКОНОДАТЕЛЬНЫЕ АКТЫ</w:t>
      </w:r>
    </w:p>
    <w:p w:rsidR="00F8237A" w:rsidRDefault="00F8237A">
      <w:pPr>
        <w:pStyle w:val="ConsPlusTitle"/>
        <w:jc w:val="center"/>
      </w:pPr>
      <w:r>
        <w:t>РОССИЙСКОЙ ФЕДЕРАЦИИ</w:t>
      </w:r>
    </w:p>
    <w:p w:rsidR="00F8237A" w:rsidRDefault="00F8237A">
      <w:pPr>
        <w:pStyle w:val="ConsPlusNormal"/>
        <w:jc w:val="both"/>
      </w:pPr>
    </w:p>
    <w:p w:rsidR="00F8237A" w:rsidRDefault="00F8237A">
      <w:pPr>
        <w:pStyle w:val="ConsPlusNormal"/>
        <w:jc w:val="right"/>
      </w:pPr>
      <w:r>
        <w:t>Принят</w:t>
      </w:r>
    </w:p>
    <w:p w:rsidR="00F8237A" w:rsidRDefault="00F8237A">
      <w:pPr>
        <w:pStyle w:val="ConsPlusNormal"/>
        <w:jc w:val="right"/>
      </w:pPr>
      <w:r>
        <w:t>Государственной Думой</w:t>
      </w:r>
    </w:p>
    <w:p w:rsidR="00F8237A" w:rsidRDefault="00F8237A">
      <w:pPr>
        <w:pStyle w:val="ConsPlusNormal"/>
        <w:jc w:val="right"/>
      </w:pPr>
      <w:r>
        <w:t>20 декабря 2017 года</w:t>
      </w:r>
    </w:p>
    <w:p w:rsidR="00F8237A" w:rsidRDefault="00F8237A">
      <w:pPr>
        <w:pStyle w:val="ConsPlusNormal"/>
        <w:jc w:val="both"/>
      </w:pPr>
    </w:p>
    <w:p w:rsidR="00F8237A" w:rsidRDefault="00F8237A">
      <w:pPr>
        <w:pStyle w:val="ConsPlusNormal"/>
        <w:jc w:val="right"/>
      </w:pPr>
      <w:r>
        <w:t>Одобрен</w:t>
      </w:r>
    </w:p>
    <w:p w:rsidR="00F8237A" w:rsidRDefault="00F8237A">
      <w:pPr>
        <w:pStyle w:val="ConsPlusNormal"/>
        <w:jc w:val="right"/>
      </w:pPr>
      <w:r>
        <w:t>Советом Федерации</w:t>
      </w:r>
    </w:p>
    <w:p w:rsidR="00F8237A" w:rsidRDefault="00F8237A">
      <w:pPr>
        <w:pStyle w:val="ConsPlusNormal"/>
        <w:jc w:val="right"/>
      </w:pPr>
      <w:r>
        <w:t>26 декабря 2017 года</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center"/>
            </w:pPr>
            <w:r>
              <w:rPr>
                <w:color w:val="392C69"/>
              </w:rPr>
              <w:t>Список изменяющих документов</w:t>
            </w:r>
          </w:p>
          <w:p w:rsidR="00F8237A" w:rsidRDefault="00F8237A">
            <w:pPr>
              <w:pStyle w:val="ConsPlusNormal"/>
              <w:jc w:val="center"/>
            </w:pPr>
            <w:r>
              <w:rPr>
                <w:color w:val="392C69"/>
              </w:rPr>
              <w:t xml:space="preserve">(в ред. Федеральных законов от 15.04.2019 </w:t>
            </w:r>
            <w:hyperlink r:id="rId5">
              <w:r>
                <w:rPr>
                  <w:color w:val="0000FF"/>
                </w:rPr>
                <w:t>N 53-ФЗ</w:t>
              </w:r>
            </w:hyperlink>
            <w:r>
              <w:rPr>
                <w:color w:val="392C69"/>
              </w:rPr>
              <w:t>,</w:t>
            </w:r>
          </w:p>
          <w:p w:rsidR="00F8237A" w:rsidRDefault="00F8237A">
            <w:pPr>
              <w:pStyle w:val="ConsPlusNormal"/>
              <w:jc w:val="center"/>
            </w:pPr>
            <w:r>
              <w:rPr>
                <w:color w:val="392C69"/>
              </w:rPr>
              <w:t xml:space="preserve">от 31.07.2020 </w:t>
            </w:r>
            <w:hyperlink r:id="rId6">
              <w:r>
                <w:rPr>
                  <w:color w:val="0000FF"/>
                </w:rPr>
                <w:t>N 264-ФЗ</w:t>
              </w:r>
            </w:hyperlink>
            <w:r>
              <w:rPr>
                <w:color w:val="392C69"/>
              </w:rPr>
              <w:t xml:space="preserve">, от 30.12.2020 </w:t>
            </w:r>
            <w:hyperlink r:id="rId7">
              <w:r>
                <w:rPr>
                  <w:color w:val="0000FF"/>
                </w:rPr>
                <w:t>N 494-ФЗ</w:t>
              </w:r>
            </w:hyperlink>
            <w:r>
              <w:rPr>
                <w:color w:val="392C69"/>
              </w:rPr>
              <w:t xml:space="preserve">, от 11.06.2021 </w:t>
            </w:r>
            <w:hyperlink r:id="rId8">
              <w:r>
                <w:rPr>
                  <w:color w:val="0000FF"/>
                </w:rPr>
                <w:t>N 170-ФЗ</w:t>
              </w:r>
            </w:hyperlink>
            <w:r>
              <w:rPr>
                <w:color w:val="392C69"/>
              </w:rPr>
              <w:t>,</w:t>
            </w:r>
          </w:p>
          <w:p w:rsidR="00F8237A" w:rsidRDefault="00F8237A">
            <w:pPr>
              <w:pStyle w:val="ConsPlusNormal"/>
              <w:jc w:val="center"/>
            </w:pPr>
            <w:r>
              <w:rPr>
                <w:color w:val="392C69"/>
              </w:rPr>
              <w:t xml:space="preserve">от 11.06.2021 </w:t>
            </w:r>
            <w:hyperlink r:id="rId9">
              <w:r>
                <w:rPr>
                  <w:color w:val="0000FF"/>
                </w:rPr>
                <w:t>N 188-ФЗ</w:t>
              </w:r>
            </w:hyperlink>
            <w:r>
              <w:rPr>
                <w:color w:val="392C69"/>
              </w:rPr>
              <w:t xml:space="preserve">, от 21.12.2021 </w:t>
            </w:r>
            <w:hyperlink r:id="rId10">
              <w:r>
                <w:rPr>
                  <w:color w:val="0000FF"/>
                </w:rPr>
                <w:t>N 414-ФЗ</w:t>
              </w:r>
            </w:hyperlink>
            <w:r>
              <w:rPr>
                <w:color w:val="392C69"/>
              </w:rPr>
              <w:t xml:space="preserve">, от 28.04.2023 </w:t>
            </w:r>
            <w:hyperlink r:id="rId11">
              <w:r>
                <w:rPr>
                  <w:color w:val="0000FF"/>
                </w:rPr>
                <w:t>N 150-ФЗ</w:t>
              </w:r>
            </w:hyperlink>
            <w:r>
              <w:rPr>
                <w:color w:val="392C69"/>
              </w:rPr>
              <w:t>,</w:t>
            </w:r>
          </w:p>
          <w:p w:rsidR="00F8237A" w:rsidRDefault="00F8237A">
            <w:pPr>
              <w:pStyle w:val="ConsPlusNormal"/>
              <w:jc w:val="center"/>
            </w:pPr>
            <w:r>
              <w:rPr>
                <w:color w:val="392C69"/>
              </w:rPr>
              <w:t xml:space="preserve">от 28.04.2023 </w:t>
            </w:r>
            <w:hyperlink r:id="rId12">
              <w:r>
                <w:rPr>
                  <w:color w:val="0000FF"/>
                </w:rPr>
                <w:t>N 172-ФЗ</w:t>
              </w:r>
            </w:hyperlink>
            <w:r>
              <w:rPr>
                <w:color w:val="392C69"/>
              </w:rPr>
              <w:t xml:space="preserve">, от 08.08.2024 </w:t>
            </w:r>
            <w:hyperlink r:id="rId1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jc w:val="center"/>
      </w:pPr>
    </w:p>
    <w:p w:rsidR="00F8237A" w:rsidRDefault="00F8237A">
      <w:pPr>
        <w:pStyle w:val="ConsPlusTitle"/>
        <w:jc w:val="center"/>
        <w:outlineLvl w:val="0"/>
      </w:pPr>
      <w:r>
        <w:t>Глава 1. ОБЩИЕ ПОЛОЖЕНИЯ</w:t>
      </w:r>
    </w:p>
    <w:p w:rsidR="00F8237A" w:rsidRDefault="00F8237A">
      <w:pPr>
        <w:pStyle w:val="ConsPlusNormal"/>
        <w:jc w:val="both"/>
      </w:pPr>
    </w:p>
    <w:p w:rsidR="00F8237A" w:rsidRDefault="00F8237A">
      <w:pPr>
        <w:pStyle w:val="ConsPlusTitle"/>
        <w:ind w:firstLine="540"/>
        <w:jc w:val="both"/>
        <w:outlineLvl w:val="1"/>
      </w:pPr>
      <w:r>
        <w:t>Статья 1. Сфера действия настоящего Федерального закона</w:t>
      </w:r>
    </w:p>
    <w:p w:rsidR="00F8237A" w:rsidRDefault="00F8237A">
      <w:pPr>
        <w:pStyle w:val="ConsPlusNormal"/>
        <w:jc w:val="both"/>
      </w:pPr>
    </w:p>
    <w:p w:rsidR="00F8237A" w:rsidRDefault="00F8237A">
      <w:pPr>
        <w:pStyle w:val="ConsPlusNormal"/>
        <w:ind w:firstLine="540"/>
        <w:jc w:val="both"/>
      </w:pPr>
      <w:r>
        <w:t>Настоящий Федеральный закон регулирует общественные отношения, возникающие в процессе организации дорожного движения, а также при организации и осуществлении парковочной деятельности.</w:t>
      </w:r>
    </w:p>
    <w:p w:rsidR="00F8237A" w:rsidRDefault="00F8237A">
      <w:pPr>
        <w:pStyle w:val="ConsPlusNormal"/>
        <w:jc w:val="both"/>
      </w:pPr>
    </w:p>
    <w:p w:rsidR="00F8237A" w:rsidRDefault="00F8237A">
      <w:pPr>
        <w:pStyle w:val="ConsPlusTitle"/>
        <w:ind w:firstLine="540"/>
        <w:jc w:val="both"/>
        <w:outlineLvl w:val="1"/>
      </w:pPr>
      <w:r>
        <w:t>Статья 2. Основные принципы организации дорожного движения в Российской Федерации</w:t>
      </w:r>
    </w:p>
    <w:p w:rsidR="00F8237A" w:rsidRDefault="00F8237A">
      <w:pPr>
        <w:pStyle w:val="ConsPlusNormal"/>
        <w:jc w:val="both"/>
      </w:pPr>
    </w:p>
    <w:p w:rsidR="00F8237A" w:rsidRDefault="00F8237A">
      <w:pPr>
        <w:pStyle w:val="ConsPlusNormal"/>
        <w:ind w:firstLine="540"/>
        <w:jc w:val="both"/>
      </w:pPr>
      <w:r>
        <w:t>Основными принципами организации дорожного движения в Российской Федерации являются:</w:t>
      </w:r>
    </w:p>
    <w:p w:rsidR="00F8237A" w:rsidRDefault="00F8237A">
      <w:pPr>
        <w:pStyle w:val="ConsPlusNormal"/>
        <w:spacing w:before="220"/>
        <w:ind w:firstLine="540"/>
        <w:jc w:val="both"/>
      </w:pPr>
      <w:r>
        <w:t>1) соблюдение интересов граждан, общества и государства при осуществлении организации дорожного движения;</w:t>
      </w:r>
    </w:p>
    <w:p w:rsidR="00F8237A" w:rsidRDefault="00F8237A">
      <w:pPr>
        <w:pStyle w:val="ConsPlusNormal"/>
        <w:spacing w:before="220"/>
        <w:ind w:firstLine="540"/>
        <w:jc w:val="both"/>
      </w:pPr>
      <w:r>
        <w:t>2) обеспечение социально-экономического развития территории Российской Федерации;</w:t>
      </w:r>
    </w:p>
    <w:p w:rsidR="00F8237A" w:rsidRDefault="00F8237A">
      <w:pPr>
        <w:pStyle w:val="ConsPlusNormal"/>
        <w:spacing w:before="220"/>
        <w:ind w:firstLine="540"/>
        <w:jc w:val="both"/>
      </w:pPr>
      <w:r>
        <w:t>3) приоритет безопасности дорожного движения по отношению к потерям времени (задержкам) при движении транспортных средств и (или) пешеходов;</w:t>
      </w:r>
    </w:p>
    <w:p w:rsidR="00F8237A" w:rsidRDefault="00F8237A">
      <w:pPr>
        <w:pStyle w:val="ConsPlusNormal"/>
        <w:spacing w:before="220"/>
        <w:ind w:firstLine="540"/>
        <w:jc w:val="both"/>
      </w:pPr>
      <w:r>
        <w:t>4) приоритет развития транспорта общего пользования;</w:t>
      </w:r>
    </w:p>
    <w:p w:rsidR="00F8237A" w:rsidRDefault="00F8237A">
      <w:pPr>
        <w:pStyle w:val="ConsPlusNormal"/>
        <w:spacing w:before="220"/>
        <w:ind w:firstLine="540"/>
        <w:jc w:val="both"/>
      </w:pPr>
      <w:r>
        <w:t>5) создание условий для движения пешеходов и велосипедистов;</w:t>
      </w:r>
    </w:p>
    <w:p w:rsidR="00F8237A" w:rsidRDefault="00F8237A">
      <w:pPr>
        <w:pStyle w:val="ConsPlusNormal"/>
        <w:spacing w:before="220"/>
        <w:ind w:firstLine="540"/>
        <w:jc w:val="both"/>
      </w:pPr>
      <w:r>
        <w:lastRenderedPageBreak/>
        <w:t>6) достоверность и актуальность информации о мероприятиях по организации дорожного движения, своевременность ее публичного распространения;</w:t>
      </w:r>
    </w:p>
    <w:p w:rsidR="00F8237A" w:rsidRDefault="00F8237A">
      <w:pPr>
        <w:pStyle w:val="ConsPlusNormal"/>
        <w:spacing w:before="220"/>
        <w:ind w:firstLine="540"/>
        <w:jc w:val="both"/>
      </w:pPr>
      <w:r>
        <w:t>7) обеспечение экологической безопасности.</w:t>
      </w:r>
    </w:p>
    <w:p w:rsidR="00F8237A" w:rsidRDefault="00F8237A">
      <w:pPr>
        <w:pStyle w:val="ConsPlusNormal"/>
        <w:jc w:val="both"/>
      </w:pPr>
    </w:p>
    <w:p w:rsidR="00F8237A" w:rsidRDefault="00F8237A">
      <w:pPr>
        <w:pStyle w:val="ConsPlusTitle"/>
        <w:ind w:firstLine="540"/>
        <w:jc w:val="both"/>
        <w:outlineLvl w:val="1"/>
      </w:pPr>
      <w:r>
        <w:t>Статья 3. Основные понятия, используемые в настоящем Федеральном законе</w:t>
      </w:r>
    </w:p>
    <w:p w:rsidR="00F8237A" w:rsidRDefault="00F8237A">
      <w:pPr>
        <w:pStyle w:val="ConsPlusNormal"/>
        <w:jc w:val="both"/>
      </w:pPr>
    </w:p>
    <w:p w:rsidR="00F8237A" w:rsidRDefault="00F8237A">
      <w:pPr>
        <w:pStyle w:val="ConsPlusNormal"/>
        <w:ind w:firstLine="540"/>
        <w:jc w:val="both"/>
      </w:pPr>
      <w:r>
        <w:t>Для целей настоящего Федерального закона используются следующие основные понятия:</w:t>
      </w:r>
    </w:p>
    <w:p w:rsidR="00F8237A" w:rsidRDefault="00F8237A">
      <w:pPr>
        <w:pStyle w:val="ConsPlusNormal"/>
        <w:spacing w:before="220"/>
        <w:ind w:firstLine="540"/>
        <w:jc w:val="both"/>
      </w:pPr>
      <w:r>
        <w:t>1) владелец парковки - уполномоченный исполнительный орган субъекта Российской Федерации или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F8237A" w:rsidRDefault="00F8237A">
      <w:pPr>
        <w:pStyle w:val="ConsPlusNormal"/>
        <w:jc w:val="both"/>
      </w:pPr>
      <w:r>
        <w:t xml:space="preserve">(в ред. Федерального </w:t>
      </w:r>
      <w:hyperlink r:id="rId14">
        <w:r>
          <w:rPr>
            <w:color w:val="0000FF"/>
          </w:rPr>
          <w:t>закона</w:t>
        </w:r>
      </w:hyperlink>
      <w:r>
        <w:t xml:space="preserve"> от 08.08.2024 N 232-ФЗ)</w:t>
      </w:r>
    </w:p>
    <w:p w:rsidR="00F8237A" w:rsidRDefault="00F8237A">
      <w:pPr>
        <w:pStyle w:val="ConsPlusNormal"/>
        <w:spacing w:before="220"/>
        <w:ind w:firstLine="540"/>
        <w:jc w:val="both"/>
      </w:pPr>
      <w:r>
        <w:t>2) документация по организации дорожного движения - документация, предусматривающая проведение мероприятий по организации дорожного движения и содержащая соответствующие инженерно-технические, технологические, конструктивные, экономические и иные решения;</w:t>
      </w:r>
    </w:p>
    <w:p w:rsidR="00F8237A" w:rsidRDefault="00F8237A">
      <w:pPr>
        <w:pStyle w:val="ConsPlusNormal"/>
        <w:spacing w:before="220"/>
        <w:ind w:firstLine="540"/>
        <w:jc w:val="both"/>
      </w:pPr>
      <w:r>
        <w:t>3) интенсивность дорожного движения - количество транспортных средств и (или) пешеходов, проходящих за единицу времени в одном направлении на определенном участке дороги;</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п. 4 ст. 3 вносятся изменения (</w:t>
            </w:r>
            <w:hyperlink r:id="rId15">
              <w:r>
                <w:rPr>
                  <w:color w:val="0000FF"/>
                </w:rPr>
                <w:t>ФЗ</w:t>
              </w:r>
            </w:hyperlink>
            <w:r>
              <w:rPr>
                <w:color w:val="392C69"/>
              </w:rPr>
              <w:t xml:space="preserve"> от 08.07.2024 N 171-ФЗ). См. будущую </w:t>
            </w:r>
            <w:hyperlink r:id="rId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4) мониторинг дорожного движения - сбор, обработка, накопление и анализ данных об основных параметрах дорожного движения;</w:t>
      </w:r>
    </w:p>
    <w:p w:rsidR="00F8237A" w:rsidRDefault="00F8237A">
      <w:pPr>
        <w:pStyle w:val="ConsPlusNormal"/>
        <w:spacing w:before="220"/>
        <w:ind w:firstLine="540"/>
        <w:jc w:val="both"/>
      </w:pPr>
      <w:r>
        <w:t>5) организация дорожного движения -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w:t>
      </w:r>
    </w:p>
    <w:p w:rsidR="00F8237A" w:rsidRDefault="00F8237A">
      <w:pPr>
        <w:pStyle w:val="ConsPlusNormal"/>
        <w:spacing w:before="220"/>
        <w:ind w:firstLine="540"/>
        <w:jc w:val="both"/>
      </w:pPr>
      <w:r>
        <w:t>6) эффективность организации дорожного движения - соотношение потерь времени (задержек) при движении транспортных средств и (или) пешеходов до и после реализации мероприятий по организации дорожного движения при условии обеспечения безопасности дорожного движения;</w:t>
      </w:r>
    </w:p>
    <w:p w:rsidR="00F8237A" w:rsidRDefault="00F8237A">
      <w:pPr>
        <w:pStyle w:val="ConsPlusNormal"/>
        <w:spacing w:before="220"/>
        <w:ind w:firstLine="540"/>
        <w:jc w:val="both"/>
      </w:pPr>
      <w:r>
        <w:t>7) парковка общего пользования - парковка (парковочное место), предназначенная для использования неограниченным кругом лиц;</w:t>
      </w:r>
    </w:p>
    <w:p w:rsidR="00F8237A" w:rsidRDefault="00F8237A">
      <w:pPr>
        <w:pStyle w:val="ConsPlusNormal"/>
        <w:spacing w:before="220"/>
        <w:ind w:firstLine="540"/>
        <w:jc w:val="both"/>
      </w:pPr>
      <w:r>
        <w:t>8) платная парковка - парковка общего пользования, используемая на платной основе;</w:t>
      </w:r>
    </w:p>
    <w:p w:rsidR="00F8237A" w:rsidRDefault="00F8237A">
      <w:pPr>
        <w:pStyle w:val="ConsPlusNormal"/>
        <w:spacing w:before="220"/>
        <w:ind w:firstLine="540"/>
        <w:jc w:val="both"/>
      </w:pPr>
      <w:r>
        <w:t>9) пропускная способность дороги - максимальное значение интенсивности дорожного движения в одном направлении на определенном участке дороги при условии обеспечения безопасности дорожного движения;</w:t>
      </w:r>
    </w:p>
    <w:p w:rsidR="00F8237A" w:rsidRDefault="00F8237A">
      <w:pPr>
        <w:pStyle w:val="ConsPlusNormal"/>
        <w:spacing w:before="220"/>
        <w:ind w:firstLine="540"/>
        <w:jc w:val="both"/>
      </w:pPr>
      <w:r>
        <w:t>10) технические средства организации дорожного движения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3 дополняется п. 11 (</w:t>
            </w:r>
            <w:hyperlink r:id="rId17">
              <w:r>
                <w:rPr>
                  <w:color w:val="0000FF"/>
                </w:rPr>
                <w:t>ФЗ</w:t>
              </w:r>
            </w:hyperlink>
            <w:r>
              <w:rPr>
                <w:color w:val="392C69"/>
              </w:rPr>
              <w:t xml:space="preserve"> от 08.07.2024 N 171-ФЗ). См. будущую </w:t>
            </w:r>
            <w:hyperlink r:id="rId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jc w:val="both"/>
      </w:pPr>
    </w:p>
    <w:p w:rsidR="00F8237A" w:rsidRDefault="00F8237A">
      <w:pPr>
        <w:pStyle w:val="ConsPlusTitle"/>
        <w:ind w:firstLine="540"/>
        <w:jc w:val="both"/>
        <w:outlineLvl w:val="1"/>
      </w:pPr>
      <w:r>
        <w:lastRenderedPageBreak/>
        <w:t>Статья 4. Правовые основы организации дорожного движения в Российской Федерации</w:t>
      </w:r>
    </w:p>
    <w:p w:rsidR="00F8237A" w:rsidRDefault="00F8237A">
      <w:pPr>
        <w:pStyle w:val="ConsPlusNormal"/>
        <w:jc w:val="both"/>
      </w:pPr>
    </w:p>
    <w:p w:rsidR="00F8237A" w:rsidRDefault="00F8237A">
      <w:pPr>
        <w:pStyle w:val="ConsPlusNormal"/>
        <w:ind w:firstLine="540"/>
        <w:jc w:val="both"/>
      </w:pPr>
      <w:r>
        <w:t>1. Правовое регулирование организации дорожного движения в Российской Федерации основывается на Конституции Российской Федерации, международных договорах Российской Федерации, а также актах, составляющих право Евразийского экономического союза, и состоит из настоящего Федерального закона, других федеральных законов и иных нормативных правовых актов Российской Федерации и принимаемых в соответствии с ними законов и иных нормативных правовых актов субъектов Российской Федерации, муниципальных нормативных правовых актов в области организации дорожного движения.</w:t>
      </w:r>
    </w:p>
    <w:p w:rsidR="00F8237A" w:rsidRDefault="00F8237A">
      <w:pPr>
        <w:pStyle w:val="ConsPlusNormal"/>
        <w:spacing w:before="220"/>
        <w:ind w:firstLine="540"/>
        <w:jc w:val="both"/>
      </w:pPr>
      <w:r>
        <w:t>2. Отношения в области организации дорожного движения могут также регулироваться нормативными правовыми актами Президента Российской Федерации, нормативными правовыми актами Правительства Российской Федерации и иными нормативными правовыми актами в случаях и пределах, которые предусмотрены настоящим Федеральным законом, другими федеральными законами.</w:t>
      </w:r>
    </w:p>
    <w:p w:rsidR="00F8237A" w:rsidRDefault="00F8237A">
      <w:pPr>
        <w:pStyle w:val="ConsPlusNormal"/>
        <w:spacing w:before="220"/>
        <w:ind w:firstLine="540"/>
        <w:jc w:val="both"/>
      </w:pPr>
      <w:r>
        <w:t xml:space="preserve">3. Требования по обеспечению безопасности дорожного движения устанавливаются Федеральным </w:t>
      </w:r>
      <w:hyperlink r:id="rId19">
        <w:r>
          <w:rPr>
            <w:color w:val="0000FF"/>
          </w:rPr>
          <w:t>законом</w:t>
        </w:r>
      </w:hyperlink>
      <w:r>
        <w:t xml:space="preserve"> от 10 декабря 1995 года N 196-ФЗ "О безопасности дорожного движения".</w:t>
      </w:r>
    </w:p>
    <w:p w:rsidR="00F8237A" w:rsidRDefault="00F8237A">
      <w:pPr>
        <w:pStyle w:val="ConsPlusNormal"/>
        <w:jc w:val="both"/>
      </w:pPr>
    </w:p>
    <w:p w:rsidR="00F8237A" w:rsidRDefault="00F8237A">
      <w:pPr>
        <w:pStyle w:val="ConsPlusTitle"/>
        <w:jc w:val="center"/>
        <w:outlineLvl w:val="0"/>
      </w:pPr>
      <w:r>
        <w:t>Глава 2. ПОЛНОМОЧИЯ ОРГАНОВ ГОСУДАРСТВЕННОЙ ВЛАСТИ</w:t>
      </w:r>
    </w:p>
    <w:p w:rsidR="00F8237A" w:rsidRDefault="00F8237A">
      <w:pPr>
        <w:pStyle w:val="ConsPlusTitle"/>
        <w:jc w:val="center"/>
      </w:pPr>
      <w:r>
        <w:t>РОССИЙСКОЙ ФЕДЕРАЦИИ, ОРГАНОВ ГОСУДАРСТВЕННОЙ ВЛАСТИ</w:t>
      </w:r>
    </w:p>
    <w:p w:rsidR="00F8237A" w:rsidRDefault="00F8237A">
      <w:pPr>
        <w:pStyle w:val="ConsPlusTitle"/>
        <w:jc w:val="center"/>
      </w:pPr>
      <w:r>
        <w:t>СУБЪЕКТОВ РОССИЙСКОЙ ФЕДЕРАЦИИ И ОРГАНОВ МЕСТНОГО</w:t>
      </w:r>
    </w:p>
    <w:p w:rsidR="00F8237A" w:rsidRDefault="00F8237A">
      <w:pPr>
        <w:pStyle w:val="ConsPlusTitle"/>
        <w:jc w:val="center"/>
      </w:pPr>
      <w:r>
        <w:t>САМОУПРАВЛЕНИЯ В ОБЛАСТИ ОРГАНИЗАЦИИ ДОРОЖНОГО ДВИЖЕНИЯ</w:t>
      </w:r>
    </w:p>
    <w:p w:rsidR="00F8237A" w:rsidRDefault="00F8237A">
      <w:pPr>
        <w:pStyle w:val="ConsPlusNormal"/>
        <w:jc w:val="both"/>
      </w:pPr>
    </w:p>
    <w:p w:rsidR="00F8237A" w:rsidRDefault="00F8237A">
      <w:pPr>
        <w:pStyle w:val="ConsPlusTitle"/>
        <w:ind w:firstLine="540"/>
        <w:jc w:val="both"/>
        <w:outlineLvl w:val="1"/>
      </w:pPr>
      <w:r>
        <w:t>Статья 5. Полномочия органов государственной власти Российской Федерации в области организации дорожного движения</w:t>
      </w:r>
    </w:p>
    <w:p w:rsidR="00F8237A" w:rsidRDefault="00F8237A">
      <w:pPr>
        <w:pStyle w:val="ConsPlusNormal"/>
        <w:jc w:val="both"/>
      </w:pPr>
    </w:p>
    <w:p w:rsidR="00F8237A" w:rsidRDefault="00F8237A">
      <w:pPr>
        <w:pStyle w:val="ConsPlusNormal"/>
        <w:ind w:firstLine="540"/>
        <w:jc w:val="both"/>
      </w:pPr>
      <w:r>
        <w:t>1. К полномочиям органов государственной власти Российской Федерации в области организации дорожного движения относятся:</w:t>
      </w:r>
    </w:p>
    <w:p w:rsidR="00F8237A" w:rsidRDefault="00F8237A">
      <w:pPr>
        <w:pStyle w:val="ConsPlusNormal"/>
        <w:spacing w:before="220"/>
        <w:ind w:firstLine="540"/>
        <w:jc w:val="both"/>
      </w:pPr>
      <w:r>
        <w:t>1) разработка и реализация государственной политики Российской Федерации в области организации дорожного движения;</w:t>
      </w:r>
    </w:p>
    <w:p w:rsidR="00F8237A" w:rsidRDefault="00F8237A">
      <w:pPr>
        <w:pStyle w:val="ConsPlusNormal"/>
        <w:spacing w:before="220"/>
        <w:ind w:firstLine="540"/>
        <w:jc w:val="both"/>
      </w:pPr>
      <w:r>
        <w:t xml:space="preserve">2) установление </w:t>
      </w:r>
      <w:hyperlink r:id="rId20">
        <w:r>
          <w:rPr>
            <w:color w:val="0000FF"/>
          </w:rPr>
          <w:t>порядка</w:t>
        </w:r>
      </w:hyperlink>
      <w:r>
        <w:t xml:space="preserve"> мониторинга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3 - 6 ч. 1 ст. 5 излагаются в новой редакции (</w:t>
            </w:r>
            <w:hyperlink r:id="rId21">
              <w:r>
                <w:rPr>
                  <w:color w:val="0000FF"/>
                </w:rPr>
                <w:t>ФЗ</w:t>
              </w:r>
            </w:hyperlink>
            <w:r>
              <w:rPr>
                <w:color w:val="392C69"/>
              </w:rPr>
              <w:t xml:space="preserve"> от 08.07.2024 N 171-ФЗ). См. будущую </w:t>
            </w:r>
            <w:hyperlink r:id="rId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bookmarkStart w:id="0" w:name="P80"/>
      <w:bookmarkEnd w:id="0"/>
      <w:r>
        <w:t>3) организация и мониторинг дорожного движения на автомобильных дорогах федерального значения;</w:t>
      </w:r>
    </w:p>
    <w:p w:rsidR="00F8237A" w:rsidRDefault="00F8237A">
      <w:pPr>
        <w:pStyle w:val="ConsPlusNormal"/>
        <w:spacing w:before="220"/>
        <w:ind w:firstLine="540"/>
        <w:jc w:val="both"/>
      </w:pPr>
      <w:bookmarkStart w:id="1" w:name="P81"/>
      <w:bookmarkEnd w:id="1"/>
      <w:r>
        <w:t>4) установка, замена, демонтаж и содержание технических средств организации дорожного движения на автомобильных дорогах федерального значения;</w:t>
      </w:r>
    </w:p>
    <w:p w:rsidR="00F8237A" w:rsidRDefault="00F8237A">
      <w:pPr>
        <w:pStyle w:val="ConsPlusNormal"/>
        <w:spacing w:before="220"/>
        <w:ind w:firstLine="540"/>
        <w:jc w:val="both"/>
      </w:pPr>
      <w:r>
        <w:t xml:space="preserve">5) установление </w:t>
      </w:r>
      <w:hyperlink r:id="rId23">
        <w:r>
          <w:rPr>
            <w:color w:val="0000FF"/>
          </w:rPr>
          <w:t>правил</w:t>
        </w:r>
      </w:hyperlink>
      <w:r>
        <w:t xml:space="preserve"> подготовки документации по организации дорожного движения;</w:t>
      </w:r>
    </w:p>
    <w:p w:rsidR="00F8237A" w:rsidRDefault="00F8237A">
      <w:pPr>
        <w:pStyle w:val="ConsPlusNormal"/>
        <w:spacing w:before="220"/>
        <w:ind w:firstLine="540"/>
        <w:jc w:val="both"/>
      </w:pPr>
      <w:r>
        <w:t>6) утверждение методических рекомендаций по разработке и реализации мероприятий по организации дорожного движения;</w:t>
      </w:r>
    </w:p>
    <w:p w:rsidR="00F8237A" w:rsidRDefault="00F8237A">
      <w:pPr>
        <w:pStyle w:val="ConsPlusNormal"/>
        <w:spacing w:before="220"/>
        <w:ind w:firstLine="540"/>
        <w:jc w:val="both"/>
      </w:pPr>
      <w:r>
        <w:t xml:space="preserve">7) установление </w:t>
      </w:r>
      <w:hyperlink r:id="rId24">
        <w:r>
          <w:rPr>
            <w:color w:val="0000FF"/>
          </w:rPr>
          <w:t>порядка</w:t>
        </w:r>
      </w:hyperlink>
      <w:r>
        <w:t xml:space="preserve"> определения основных параметров дорожного движения, ведения их учета, использования учетных сведений и формирования отчетных данных в области организации дорожного движения;</w:t>
      </w:r>
    </w:p>
    <w:p w:rsidR="00F8237A" w:rsidRDefault="00F8237A">
      <w:pPr>
        <w:pStyle w:val="ConsPlusNormal"/>
        <w:spacing w:before="220"/>
        <w:ind w:firstLine="540"/>
        <w:jc w:val="both"/>
      </w:pPr>
      <w:r>
        <w:lastRenderedPageBreak/>
        <w:t>8) установление единого порядка дорожного движения на территории Российской Федерации;</w:t>
      </w:r>
    </w:p>
    <w:p w:rsidR="00F8237A" w:rsidRDefault="00F8237A">
      <w:pPr>
        <w:pStyle w:val="ConsPlusNormal"/>
        <w:spacing w:before="220"/>
        <w:ind w:firstLine="540"/>
        <w:jc w:val="both"/>
      </w:pPr>
      <w:r>
        <w:t xml:space="preserve">9) установление </w:t>
      </w:r>
      <w:hyperlink r:id="rId25">
        <w:r>
          <w:rPr>
            <w:color w:val="0000FF"/>
          </w:rPr>
          <w:t>классификации работ</w:t>
        </w:r>
      </w:hyperlink>
      <w:r>
        <w:t xml:space="preserve"> по организации дорожного движения;</w:t>
      </w:r>
    </w:p>
    <w:p w:rsidR="00F8237A" w:rsidRDefault="00F8237A">
      <w:pPr>
        <w:pStyle w:val="ConsPlusNormal"/>
        <w:spacing w:before="220"/>
        <w:ind w:firstLine="540"/>
        <w:jc w:val="both"/>
      </w:pPr>
      <w:r>
        <w:t xml:space="preserve">10) установление </w:t>
      </w:r>
      <w:hyperlink r:id="rId26">
        <w:r>
          <w:rPr>
            <w:color w:val="0000FF"/>
          </w:rPr>
          <w:t>перечня</w:t>
        </w:r>
      </w:hyperlink>
      <w:r>
        <w:t xml:space="preserve"> профессий и должностей, связанных с организацией дорожного движения, и </w:t>
      </w:r>
      <w:hyperlink r:id="rId27">
        <w:r>
          <w:rPr>
            <w:color w:val="0000FF"/>
          </w:rPr>
          <w:t>квалификационных требований</w:t>
        </w:r>
      </w:hyperlink>
      <w:r>
        <w:t xml:space="preserve"> к ним;</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11 - 14 ч. 1 ст. 5 утрачивают силу (</w:t>
            </w:r>
            <w:hyperlink r:id="rId28">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11) утверждение </w:t>
      </w:r>
      <w:hyperlink r:id="rId29">
        <w:r>
          <w:rPr>
            <w:color w:val="0000FF"/>
          </w:rPr>
          <w:t>нормативов</w:t>
        </w:r>
      </w:hyperlink>
      <w:r>
        <w:t xml:space="preserve"> финансовых затрат федерального бюджета на выполнение работ и оказание услуг по реализации мероприятий по организации дорожного движения на автомобильных дорогах федерального значения;</w:t>
      </w:r>
    </w:p>
    <w:p w:rsidR="00F8237A" w:rsidRDefault="00F8237A">
      <w:pPr>
        <w:pStyle w:val="ConsPlusNormal"/>
        <w:spacing w:before="220"/>
        <w:ind w:firstLine="540"/>
        <w:jc w:val="both"/>
      </w:pPr>
      <w:r>
        <w:t xml:space="preserve">12) установление </w:t>
      </w:r>
      <w:hyperlink r:id="rId30">
        <w:r>
          <w:rPr>
            <w:color w:val="0000FF"/>
          </w:rPr>
          <w:t>правил</w:t>
        </w:r>
      </w:hyperlink>
      <w:r>
        <w:t xml:space="preserve"> расчета размера ассигнований федерального бюджета на выполнение работ и оказание услуг по реализации мероприятий по организации дорожного движения;</w:t>
      </w:r>
    </w:p>
    <w:p w:rsidR="00F8237A" w:rsidRDefault="00F8237A">
      <w:pPr>
        <w:pStyle w:val="ConsPlusNormal"/>
        <w:spacing w:before="220"/>
        <w:ind w:firstLine="540"/>
        <w:jc w:val="both"/>
      </w:pPr>
      <w:bookmarkStart w:id="2" w:name="P92"/>
      <w:bookmarkEnd w:id="2"/>
      <w:r>
        <w:t xml:space="preserve">13) установление </w:t>
      </w:r>
      <w:hyperlink r:id="rId31">
        <w:r>
          <w:rPr>
            <w:color w:val="0000FF"/>
          </w:rPr>
          <w:t>методики</w:t>
        </w:r>
      </w:hyperlink>
      <w:r>
        <w:t xml:space="preserve"> расчета нормативов финансовых затрат бюджетов субъектов Российской Федерации на выполнение работ и оказание услуг по реализации мероприятий по организации дорожного движения на автомобильных дорогах регионального и межмуниципального значения;</w:t>
      </w:r>
    </w:p>
    <w:p w:rsidR="00F8237A" w:rsidRDefault="00F8237A">
      <w:pPr>
        <w:pStyle w:val="ConsPlusNormal"/>
        <w:spacing w:before="220"/>
        <w:ind w:firstLine="540"/>
        <w:jc w:val="both"/>
      </w:pPr>
      <w:bookmarkStart w:id="3" w:name="P93"/>
      <w:bookmarkEnd w:id="3"/>
      <w:r>
        <w:t xml:space="preserve">14) утверждение </w:t>
      </w:r>
      <w:hyperlink r:id="rId32">
        <w:r>
          <w:rPr>
            <w:color w:val="0000FF"/>
          </w:rPr>
          <w:t>методических рекомендаций</w:t>
        </w:r>
      </w:hyperlink>
      <w:r>
        <w:t xml:space="preserve"> по определению размера платы за пользование платными парковками;</w:t>
      </w:r>
    </w:p>
    <w:p w:rsidR="00F8237A" w:rsidRDefault="00F8237A">
      <w:pPr>
        <w:pStyle w:val="ConsPlusNormal"/>
        <w:spacing w:before="220"/>
        <w:ind w:firstLine="540"/>
        <w:jc w:val="both"/>
      </w:pPr>
      <w:r>
        <w:t>15) осуществление иных полномочий, отнесенных настоящим Федеральным законом к полномочиям органов государственной власти Российской Федерации.</w:t>
      </w:r>
    </w:p>
    <w:p w:rsidR="00F8237A" w:rsidRDefault="00F8237A">
      <w:pPr>
        <w:pStyle w:val="ConsPlusNormal"/>
        <w:spacing w:before="220"/>
        <w:ind w:firstLine="540"/>
        <w:jc w:val="both"/>
      </w:pPr>
      <w:r>
        <w:t xml:space="preserve">2. Федеральные органы исполнительной власти в соответствии с законодательством Российской Федерации по соглашению с исполнительными органами субъектов Российской Федерации могут передавать им осуществление полномочий в области организации дорожного движения, установленных </w:t>
      </w:r>
      <w:hyperlink w:anchor="P80">
        <w:r>
          <w:rPr>
            <w:color w:val="0000FF"/>
          </w:rPr>
          <w:t>пунктами 3</w:t>
        </w:r>
      </w:hyperlink>
      <w:r>
        <w:t xml:space="preserve"> и </w:t>
      </w:r>
      <w:hyperlink w:anchor="P81">
        <w:r>
          <w:rPr>
            <w:color w:val="0000FF"/>
          </w:rPr>
          <w:t>4 части 1</w:t>
        </w:r>
      </w:hyperlink>
      <w:r>
        <w:t xml:space="preserve"> настоящей статьи.</w:t>
      </w:r>
    </w:p>
    <w:p w:rsidR="00F8237A" w:rsidRDefault="00F8237A">
      <w:pPr>
        <w:pStyle w:val="ConsPlusNormal"/>
        <w:jc w:val="both"/>
      </w:pPr>
      <w:r>
        <w:t xml:space="preserve">(в ред. Федерального </w:t>
      </w:r>
      <w:hyperlink r:id="rId33">
        <w:r>
          <w:rPr>
            <w:color w:val="0000FF"/>
          </w:rPr>
          <w:t>закона</w:t>
        </w:r>
      </w:hyperlink>
      <w:r>
        <w:t xml:space="preserve"> от 08.08.2024 N 232-ФЗ)</w:t>
      </w:r>
    </w:p>
    <w:p w:rsidR="00F8237A" w:rsidRDefault="00F8237A">
      <w:pPr>
        <w:pStyle w:val="ConsPlusNormal"/>
        <w:spacing w:before="220"/>
        <w:ind w:firstLine="540"/>
        <w:jc w:val="both"/>
      </w:pPr>
      <w:r>
        <w:t xml:space="preserve">3. Органы местного самоуправления могут быть наделены федеральными законами в соответствии с законодательством Российской Федерации полномочиями в области организации дорожного движения, установленными </w:t>
      </w:r>
      <w:hyperlink w:anchor="P80">
        <w:r>
          <w:rPr>
            <w:color w:val="0000FF"/>
          </w:rPr>
          <w:t>пунктами 3</w:t>
        </w:r>
      </w:hyperlink>
      <w:r>
        <w:t xml:space="preserve"> и </w:t>
      </w:r>
      <w:hyperlink w:anchor="P81">
        <w:r>
          <w:rPr>
            <w:color w:val="0000FF"/>
          </w:rPr>
          <w:t>4 части 1</w:t>
        </w:r>
      </w:hyperlink>
      <w:r>
        <w:t xml:space="preserve"> настоящей статьи.</w:t>
      </w:r>
    </w:p>
    <w:p w:rsidR="00F8237A" w:rsidRDefault="00F8237A">
      <w:pPr>
        <w:pStyle w:val="ConsPlusNormal"/>
        <w:jc w:val="both"/>
      </w:pPr>
    </w:p>
    <w:p w:rsidR="00F8237A" w:rsidRDefault="00F8237A">
      <w:pPr>
        <w:pStyle w:val="ConsPlusTitle"/>
        <w:ind w:firstLine="540"/>
        <w:jc w:val="both"/>
        <w:outlineLvl w:val="1"/>
      </w:pPr>
      <w:r>
        <w:t>Статья 6. Полномочия органов государственной власти субъектов Российской Федерации в области организации дорожного движения</w:t>
      </w:r>
    </w:p>
    <w:p w:rsidR="00F8237A" w:rsidRDefault="00F8237A">
      <w:pPr>
        <w:pStyle w:val="ConsPlusNormal"/>
        <w:jc w:val="both"/>
      </w:pPr>
    </w:p>
    <w:p w:rsidR="00F8237A" w:rsidRDefault="00F8237A">
      <w:pPr>
        <w:pStyle w:val="ConsPlusNormal"/>
        <w:ind w:firstLine="540"/>
        <w:jc w:val="both"/>
      </w:pPr>
      <w:r>
        <w:t>1. К полномочиям органов государственной власти субъектов Российской Федерации в области организации дорожного движения относятся:</w:t>
      </w:r>
    </w:p>
    <w:p w:rsidR="00F8237A" w:rsidRDefault="00F8237A">
      <w:pPr>
        <w:pStyle w:val="ConsPlusNormal"/>
        <w:spacing w:before="220"/>
        <w:ind w:firstLine="540"/>
        <w:jc w:val="both"/>
      </w:pPr>
      <w:r>
        <w:t>1) разработка и реализация региональной политики в области организации дорожного движения на территориях субъектов Российской Федерации в соответствии с государственной политикой Российской Федерации в области организации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2, 3 ч. 1 ст. 6 излагаются в новой редакции (</w:t>
            </w:r>
            <w:hyperlink r:id="rId34">
              <w:r>
                <w:rPr>
                  <w:color w:val="0000FF"/>
                </w:rPr>
                <w:t>ФЗ</w:t>
              </w:r>
            </w:hyperlink>
            <w:r>
              <w:rPr>
                <w:color w:val="392C69"/>
              </w:rPr>
              <w:t xml:space="preserve"> от 08.07.2024 N 171-ФЗ). См. будущую </w:t>
            </w:r>
            <w:hyperlink r:id="rId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bookmarkStart w:id="4" w:name="P105"/>
      <w:bookmarkEnd w:id="4"/>
      <w:r>
        <w:lastRenderedPageBreak/>
        <w:t>2) организация и мониторинг дорожного движения на автомобильных дорогах регионального или межмуниципального значения;</w:t>
      </w:r>
    </w:p>
    <w:p w:rsidR="00F8237A" w:rsidRDefault="00F8237A">
      <w:pPr>
        <w:pStyle w:val="ConsPlusNormal"/>
        <w:spacing w:before="220"/>
        <w:ind w:firstLine="540"/>
        <w:jc w:val="both"/>
      </w:pPr>
      <w:bookmarkStart w:id="5" w:name="P106"/>
      <w:bookmarkEnd w:id="5"/>
      <w:r>
        <w:t>3) установка, замена, демонтаж и содержание технических средств организации дорожного движения на автомобильных дорогах регионального или межмуниципального значения;</w:t>
      </w:r>
    </w:p>
    <w:p w:rsidR="00F8237A" w:rsidRDefault="00F8237A">
      <w:pPr>
        <w:pStyle w:val="ConsPlusNormal"/>
        <w:spacing w:before="220"/>
        <w:ind w:firstLine="540"/>
        <w:jc w:val="both"/>
      </w:pPr>
      <w:bookmarkStart w:id="6" w:name="P107"/>
      <w:bookmarkEnd w:id="6"/>
      <w:r>
        <w:t>4) ведение реестра парковок общего пользования, расположенных на автомобильных дорогах регионального или межмуниципального значения;</w:t>
      </w:r>
    </w:p>
    <w:p w:rsidR="00F8237A" w:rsidRDefault="00F8237A">
      <w:pPr>
        <w:pStyle w:val="ConsPlusNormal"/>
        <w:spacing w:before="220"/>
        <w:ind w:firstLine="540"/>
        <w:jc w:val="both"/>
      </w:pPr>
      <w:r>
        <w:t>5) осуществление государственного контроля (надзора)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w:t>
      </w:r>
    </w:p>
    <w:p w:rsidR="00F8237A" w:rsidRDefault="00F8237A">
      <w:pPr>
        <w:pStyle w:val="ConsPlusNormal"/>
        <w:jc w:val="both"/>
      </w:pPr>
      <w:r>
        <w:t xml:space="preserve">(в ред. Федеральных законов от 11.06.2021 </w:t>
      </w:r>
      <w:hyperlink r:id="rId36">
        <w:r>
          <w:rPr>
            <w:color w:val="0000FF"/>
          </w:rPr>
          <w:t>N 170-ФЗ</w:t>
        </w:r>
      </w:hyperlink>
      <w:r>
        <w:t xml:space="preserve">, от 08.08.2024 </w:t>
      </w:r>
      <w:hyperlink r:id="rId37">
        <w:r>
          <w:rPr>
            <w:color w:val="0000FF"/>
          </w:rPr>
          <w:t>N 232-ФЗ</w:t>
        </w:r>
      </w:hyperlink>
      <w:r>
        <w:t>)</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6 ч. 1 ст. 6 утрачивает силу (</w:t>
            </w:r>
            <w:hyperlink r:id="rId38">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6) утверждение определенных в соответствии с методикой, предусмотренной </w:t>
      </w:r>
      <w:hyperlink w:anchor="P92">
        <w:r>
          <w:rPr>
            <w:color w:val="0000FF"/>
          </w:rPr>
          <w:t>пунктом 13 части 1 статьи 5</w:t>
        </w:r>
      </w:hyperlink>
      <w:r>
        <w:t xml:space="preserve"> настоящего Федерального закона, нормативов финансовых затрат бюджетов субъектов Российской Федерации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п. 7 ч. 1 ст. 6 вносятся изменения (</w:t>
            </w:r>
            <w:hyperlink r:id="rId39">
              <w:r>
                <w:rPr>
                  <w:color w:val="0000FF"/>
                </w:rPr>
                <w:t>ФЗ</w:t>
              </w:r>
            </w:hyperlink>
            <w:r>
              <w:rPr>
                <w:color w:val="392C69"/>
              </w:rPr>
              <w:t xml:space="preserve"> от 08.07.2024 N 171-ФЗ). См. будущую </w:t>
            </w:r>
            <w:hyperlink r:id="rId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bookmarkStart w:id="7" w:name="P115"/>
      <w:bookmarkEnd w:id="7"/>
      <w:r>
        <w:t xml:space="preserve">7) определение в соответствии с предусмотренными </w:t>
      </w:r>
      <w:hyperlink w:anchor="P93">
        <w:r>
          <w:rPr>
            <w:color w:val="0000FF"/>
          </w:rPr>
          <w:t>пунктом 14 части 1 статьи 5</w:t>
        </w:r>
      </w:hyperlink>
      <w:r>
        <w:t xml:space="preserve"> настоящего Федерального закона 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установление ее максимального размера;</w:t>
      </w:r>
    </w:p>
    <w:p w:rsidR="00F8237A" w:rsidRDefault="00F8237A">
      <w:pPr>
        <w:pStyle w:val="ConsPlusNormal"/>
        <w:spacing w:before="220"/>
        <w:ind w:firstLine="540"/>
        <w:jc w:val="both"/>
      </w:pPr>
      <w:r>
        <w:t>8) осуществление иных полномочий, отнесенных настоящим Федеральным законом к полномочиям органов государственной власти субъектов Российской Федерации.</w:t>
      </w:r>
    </w:p>
    <w:p w:rsidR="00F8237A" w:rsidRDefault="00F8237A">
      <w:pPr>
        <w:pStyle w:val="ConsPlusNormal"/>
        <w:spacing w:before="220"/>
        <w:ind w:firstLine="540"/>
        <w:jc w:val="both"/>
      </w:pPr>
      <w:r>
        <w:t xml:space="preserve">2. Исполнительные органы субъектов Российской Федерации в соответствии с законодательством Российской Федерации по соглашению с федеральными органами исполнительной власти могут передавать федеральным органам исполнительной власти полномочия в области организации дорожного движения, установленные </w:t>
      </w:r>
      <w:hyperlink w:anchor="P105">
        <w:r>
          <w:rPr>
            <w:color w:val="0000FF"/>
          </w:rPr>
          <w:t>пунктами 2</w:t>
        </w:r>
      </w:hyperlink>
      <w:r>
        <w:t xml:space="preserve">, </w:t>
      </w:r>
      <w:hyperlink w:anchor="P106">
        <w:r>
          <w:rPr>
            <w:color w:val="0000FF"/>
          </w:rPr>
          <w:t>3</w:t>
        </w:r>
      </w:hyperlink>
      <w:r>
        <w:t xml:space="preserve"> и </w:t>
      </w:r>
      <w:hyperlink w:anchor="P107">
        <w:r>
          <w:rPr>
            <w:color w:val="0000FF"/>
          </w:rPr>
          <w:t>4 части 1</w:t>
        </w:r>
      </w:hyperlink>
      <w:r>
        <w:t xml:space="preserve"> настоящей статьи.</w:t>
      </w:r>
    </w:p>
    <w:p w:rsidR="00F8237A" w:rsidRDefault="00F8237A">
      <w:pPr>
        <w:pStyle w:val="ConsPlusNormal"/>
        <w:jc w:val="both"/>
      </w:pPr>
      <w:r>
        <w:t xml:space="preserve">(в ред. Федерального </w:t>
      </w:r>
      <w:hyperlink r:id="rId41">
        <w:r>
          <w:rPr>
            <w:color w:val="0000FF"/>
          </w:rPr>
          <w:t>закона</w:t>
        </w:r>
      </w:hyperlink>
      <w:r>
        <w:t xml:space="preserve"> от 08.08.2024 N 232-ФЗ)</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3 ст. 6 вносятся изменения (</w:t>
            </w:r>
            <w:hyperlink r:id="rId42">
              <w:r>
                <w:rPr>
                  <w:color w:val="0000FF"/>
                </w:rPr>
                <w:t>ФЗ</w:t>
              </w:r>
            </w:hyperlink>
            <w:r>
              <w:rPr>
                <w:color w:val="392C69"/>
              </w:rPr>
              <w:t xml:space="preserve"> от 08.07.2024 N 171-ФЗ).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3. Органы местного самоуправления могут быть наделены законами субъектов Российской Федерации в соответствии с законодательством Российской Федерации полномочиями в области организации дорожного движения, установленными </w:t>
      </w:r>
      <w:hyperlink w:anchor="P106">
        <w:r>
          <w:rPr>
            <w:color w:val="0000FF"/>
          </w:rPr>
          <w:t>пунктами 3</w:t>
        </w:r>
      </w:hyperlink>
      <w:r>
        <w:t xml:space="preserve"> и </w:t>
      </w:r>
      <w:hyperlink w:anchor="P107">
        <w:r>
          <w:rPr>
            <w:color w:val="0000FF"/>
          </w:rPr>
          <w:t>4 части 1</w:t>
        </w:r>
      </w:hyperlink>
      <w:r>
        <w:t xml:space="preserve"> настоящей статьи.</w:t>
      </w:r>
    </w:p>
    <w:p w:rsidR="00F8237A" w:rsidRDefault="00F8237A">
      <w:pPr>
        <w:pStyle w:val="ConsPlusNormal"/>
        <w:jc w:val="both"/>
      </w:pPr>
    </w:p>
    <w:p w:rsidR="00F8237A" w:rsidRDefault="00F8237A">
      <w:pPr>
        <w:pStyle w:val="ConsPlusTitle"/>
        <w:ind w:firstLine="540"/>
        <w:jc w:val="both"/>
        <w:outlineLvl w:val="1"/>
      </w:pPr>
      <w:r>
        <w:t>Статья 7. Полномочия органов местного самоуправления в области организации дорожного движения</w:t>
      </w:r>
    </w:p>
    <w:p w:rsidR="00F8237A" w:rsidRDefault="00F823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абз. 1 ч. 1 ст. 7 вносятся изменения (</w:t>
            </w:r>
            <w:hyperlink r:id="rId44">
              <w:r>
                <w:rPr>
                  <w:color w:val="0000FF"/>
                </w:rPr>
                <w:t>ФЗ</w:t>
              </w:r>
            </w:hyperlink>
            <w:r>
              <w:rPr>
                <w:color w:val="392C69"/>
              </w:rPr>
              <w:t xml:space="preserve"> от 08.07.2024 N 171-ФЗ).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 К полномочиям органов местного самоуправления муниципальных районов, городских округов и городских поселений в области организации дорожного движения относятся: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1 - 3 ч. 1 ст. 7 излагаются в новой редакции (</w:t>
            </w:r>
            <w:hyperlink r:id="rId46">
              <w:r>
                <w:rPr>
                  <w:color w:val="0000FF"/>
                </w:rPr>
                <w:t>ФЗ</w:t>
              </w:r>
            </w:hyperlink>
            <w:r>
              <w:rPr>
                <w:color w:val="392C69"/>
              </w:rPr>
              <w:t xml:space="preserve"> от 08.07.2024 N 171-ФЗ). См. будущую </w:t>
            </w:r>
            <w:hyperlink r:id="rId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bookmarkStart w:id="8" w:name="P130"/>
      <w:bookmarkEnd w:id="8"/>
      <w:r>
        <w:t>1) организация и мониторинг дорожного движения на автомобильных дорогах общего пользования местного значения;</w:t>
      </w:r>
    </w:p>
    <w:p w:rsidR="00F8237A" w:rsidRDefault="00F8237A">
      <w:pPr>
        <w:pStyle w:val="ConsPlusNormal"/>
        <w:spacing w:before="220"/>
        <w:ind w:firstLine="540"/>
        <w:jc w:val="both"/>
      </w:pPr>
      <w:r>
        <w:t>2) ведение реестра парковок общего пользования на автомобильных дорогах общего пользования местного значения;</w:t>
      </w:r>
    </w:p>
    <w:p w:rsidR="00F8237A" w:rsidRDefault="00F8237A">
      <w:pPr>
        <w:pStyle w:val="ConsPlusNormal"/>
        <w:spacing w:before="220"/>
        <w:ind w:firstLine="540"/>
        <w:jc w:val="both"/>
      </w:pPr>
      <w:bookmarkStart w:id="9" w:name="P132"/>
      <w:bookmarkEnd w:id="9"/>
      <w:r>
        <w:t>3)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F8237A" w:rsidRDefault="00F8237A">
      <w:pPr>
        <w:pStyle w:val="ConsPlusNormal"/>
        <w:spacing w:before="220"/>
        <w:ind w:firstLine="540"/>
        <w:jc w:val="both"/>
      </w:pPr>
      <w:r>
        <w:t>4) осуществление иных полномочий, отнесенных настоящим Федеральным законом к полномочиям органов местного самоуправления.</w:t>
      </w:r>
    </w:p>
    <w:p w:rsidR="00F8237A" w:rsidRDefault="00F8237A">
      <w:pPr>
        <w:pStyle w:val="ConsPlusNormal"/>
        <w:spacing w:before="220"/>
        <w:ind w:firstLine="540"/>
        <w:jc w:val="both"/>
      </w:pPr>
      <w:r>
        <w:t xml:space="preserve">2. Полномочия в области организации дорожного движения, установленные </w:t>
      </w:r>
      <w:hyperlink w:anchor="P130">
        <w:r>
          <w:rPr>
            <w:color w:val="0000FF"/>
          </w:rPr>
          <w:t>пунктами 1</w:t>
        </w:r>
      </w:hyperlink>
      <w:r>
        <w:t xml:space="preserve"> - </w:t>
      </w:r>
      <w:hyperlink w:anchor="P132">
        <w:r>
          <w:rPr>
            <w:color w:val="0000FF"/>
          </w:rPr>
          <w:t>3 части 1</w:t>
        </w:r>
      </w:hyperlink>
      <w:r>
        <w:t xml:space="preserve"> настоящей статьи,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организации дорожного движения в отношении автомобильных дорог местного значения в границах населенных пунктов сельских поселений, а в случае отсутствия такого закрепления осуществляются органами местного самоуправления соответствующих муниципальных районов.</w:t>
      </w:r>
    </w:p>
    <w:p w:rsidR="00F8237A" w:rsidRDefault="00F8237A">
      <w:pPr>
        <w:pStyle w:val="ConsPlusNormal"/>
        <w:spacing w:before="220"/>
        <w:ind w:firstLine="540"/>
        <w:jc w:val="both"/>
      </w:pPr>
      <w:r>
        <w:t>3. В субъектах Российской Федерации - городах федерального значения Москве, Санкт-Петербурге и Севастополе полномочия органов местного самоуправления в области организации дорожного движения, предусмотренные настоящим Федеральным законом, осуществляются органами государственной власти субъектов Российской Федерации - городов федерального значения Москвы, Санкт-Петербурга и Севастополя, за исключением случаев, если соответствующие вопросы определены как вопросы местного значения внутригородских муниципальных образований городов федерального значения Москвы, Санкт-Петербурга и Севастополя законами указанных субъектов Российской Федерации.</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7 дополняется ч. 4 (</w:t>
            </w:r>
            <w:hyperlink r:id="rId48">
              <w:r>
                <w:rPr>
                  <w:color w:val="0000FF"/>
                </w:rPr>
                <w:t>ФЗ</w:t>
              </w:r>
            </w:hyperlink>
            <w:r>
              <w:rPr>
                <w:color w:val="392C69"/>
              </w:rPr>
              <w:t xml:space="preserve"> от 08.07.2024 N 171-ФЗ). См. будущую </w:t>
            </w:r>
            <w:hyperlink r:id="rId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jc w:val="both"/>
      </w:pPr>
    </w:p>
    <w:p w:rsidR="00F8237A" w:rsidRDefault="00F8237A">
      <w:pPr>
        <w:pStyle w:val="ConsPlusTitle"/>
        <w:ind w:firstLine="540"/>
        <w:jc w:val="both"/>
        <w:outlineLvl w:val="1"/>
      </w:pPr>
      <w:r>
        <w:t>Статья 8. Органы и организации, осуществляющие функции в области организации дорожного движения</w:t>
      </w:r>
    </w:p>
    <w:p w:rsidR="00F8237A" w:rsidRDefault="00F8237A">
      <w:pPr>
        <w:pStyle w:val="ConsPlusNormal"/>
        <w:jc w:val="both"/>
      </w:pPr>
    </w:p>
    <w:p w:rsidR="00F8237A" w:rsidRDefault="00F8237A">
      <w:pPr>
        <w:pStyle w:val="ConsPlusNormal"/>
        <w:ind w:firstLine="540"/>
        <w:jc w:val="both"/>
      </w:pPr>
      <w:r>
        <w:t>1. Федеральные органы исполнительной власти, исполнительные органы субъектов Российской Федерации и органы местного самоуправления осуществляют свои полномочия в области организации дорожного движения непосредственно или через уполномоченные ими подведомственные организации (далее - организации, уполномоченные в области организации дорожного движения).</w:t>
      </w:r>
    </w:p>
    <w:p w:rsidR="00F8237A" w:rsidRDefault="00F8237A">
      <w:pPr>
        <w:pStyle w:val="ConsPlusNormal"/>
        <w:jc w:val="both"/>
      </w:pPr>
      <w:r>
        <w:lastRenderedPageBreak/>
        <w:t xml:space="preserve">(в ред. Федерального </w:t>
      </w:r>
      <w:hyperlink r:id="rId50">
        <w:r>
          <w:rPr>
            <w:color w:val="0000FF"/>
          </w:rPr>
          <w:t>закона</w:t>
        </w:r>
      </w:hyperlink>
      <w:r>
        <w:t xml:space="preserve"> от 08.08.2024 N 232-ФЗ)</w:t>
      </w:r>
    </w:p>
    <w:p w:rsidR="00F8237A" w:rsidRDefault="00F8237A">
      <w:pPr>
        <w:pStyle w:val="ConsPlusNormal"/>
        <w:spacing w:before="220"/>
        <w:ind w:firstLine="540"/>
        <w:jc w:val="both"/>
      </w:pPr>
      <w:r>
        <w:t xml:space="preserve">2. </w:t>
      </w:r>
      <w:hyperlink r:id="rId51">
        <w:r>
          <w:rPr>
            <w:color w:val="0000FF"/>
          </w:rPr>
          <w:t>Перечень</w:t>
        </w:r>
      </w:hyperlink>
      <w:r>
        <w:t xml:space="preserve"> профессий и должностей, связанных с организацией дорожного движения, и квалификационные </w:t>
      </w:r>
      <w:hyperlink r:id="rId52">
        <w:r>
          <w:rPr>
            <w:color w:val="0000FF"/>
          </w:rPr>
          <w:t>требования</w:t>
        </w:r>
      </w:hyperlink>
      <w:r>
        <w:t xml:space="preserve">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8237A" w:rsidRDefault="00F8237A">
      <w:pPr>
        <w:pStyle w:val="ConsPlusNormal"/>
        <w:jc w:val="both"/>
      </w:pPr>
    </w:p>
    <w:p w:rsidR="00F8237A" w:rsidRDefault="00F8237A">
      <w:pPr>
        <w:pStyle w:val="ConsPlusTitle"/>
        <w:jc w:val="center"/>
        <w:outlineLvl w:val="0"/>
      </w:pPr>
      <w:r>
        <w:t>Глава 3. ОРГАНИЗАЦИЯ ДОРОЖНОГО ДВИЖЕНИЯ</w:t>
      </w:r>
    </w:p>
    <w:p w:rsidR="00F8237A" w:rsidRDefault="00F8237A">
      <w:pPr>
        <w:pStyle w:val="ConsPlusNormal"/>
        <w:jc w:val="both"/>
      </w:pPr>
    </w:p>
    <w:p w:rsidR="00F8237A" w:rsidRDefault="00F8237A">
      <w:pPr>
        <w:pStyle w:val="ConsPlusTitle"/>
        <w:ind w:firstLine="540"/>
        <w:jc w:val="both"/>
        <w:outlineLvl w:val="1"/>
      </w:pPr>
      <w:r>
        <w:t>Статья 9. Общие требования к организации дорожного движения</w:t>
      </w:r>
    </w:p>
    <w:p w:rsidR="00F8237A" w:rsidRDefault="00F8237A">
      <w:pPr>
        <w:pStyle w:val="ConsPlusNormal"/>
        <w:jc w:val="both"/>
      </w:pPr>
    </w:p>
    <w:p w:rsidR="00F8237A" w:rsidRDefault="00F8237A">
      <w:pPr>
        <w:pStyle w:val="ConsPlusNormal"/>
        <w:ind w:firstLine="540"/>
        <w:jc w:val="both"/>
      </w:pPr>
      <w:r>
        <w:t>1. Организация дорожного движения осуществляется на основе комплексного использования технических средств организации дорожного движения, отвечающих требованиям, установленным законодательством Российской Федерации о техническом регулировании.</w:t>
      </w:r>
    </w:p>
    <w:p w:rsidR="00F8237A" w:rsidRDefault="00F8237A">
      <w:pPr>
        <w:pStyle w:val="ConsPlusNormal"/>
        <w:spacing w:before="220"/>
        <w:ind w:firstLine="540"/>
        <w:jc w:val="both"/>
      </w:pPr>
      <w:r>
        <w:t xml:space="preserve">2. Единый порядок дорожного движения на территории Российской Федерации устанавливается </w:t>
      </w:r>
      <w:hyperlink r:id="rId53">
        <w:r>
          <w:rPr>
            <w:color w:val="0000FF"/>
          </w:rPr>
          <w:t>правилами</w:t>
        </w:r>
      </w:hyperlink>
      <w:r>
        <w:t xml:space="preserve"> дорожного движения, утверждаемыми Правительством Российской Федерации.</w:t>
      </w:r>
    </w:p>
    <w:p w:rsidR="00F8237A" w:rsidRDefault="00F8237A">
      <w:pPr>
        <w:pStyle w:val="ConsPlusNormal"/>
        <w:spacing w:before="220"/>
        <w:ind w:firstLine="540"/>
        <w:jc w:val="both"/>
      </w:pPr>
      <w:r>
        <w:t>3. На дорогах Российской Федерации устанавливается правостороннее движение транспортных средств.</w:t>
      </w:r>
    </w:p>
    <w:p w:rsidR="00F8237A" w:rsidRDefault="00F8237A">
      <w:pPr>
        <w:pStyle w:val="ConsPlusNormal"/>
        <w:spacing w:before="220"/>
        <w:ind w:firstLine="540"/>
        <w:jc w:val="both"/>
      </w:pPr>
      <w:r>
        <w:t xml:space="preserve">4. </w:t>
      </w:r>
      <w:hyperlink r:id="rId54">
        <w:r>
          <w:rPr>
            <w:color w:val="0000FF"/>
          </w:rPr>
          <w:t>Классификация работ</w:t>
        </w:r>
      </w:hyperlink>
      <w:r>
        <w:t xml:space="preserve"> по организации дорожного движения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5 ст. 9 излагается в новой редакции (</w:t>
            </w:r>
            <w:hyperlink r:id="rId55">
              <w:r>
                <w:rPr>
                  <w:color w:val="0000FF"/>
                </w:rPr>
                <w:t>ФЗ</w:t>
              </w:r>
            </w:hyperlink>
            <w:r>
              <w:rPr>
                <w:color w:val="392C69"/>
              </w:rPr>
              <w:t xml:space="preserve"> от 08.07.2024 N 171-ФЗ).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5. Разработка мероприятий по организации дорожного движения осуществляется на основании документации по организации дорожного движения, разработанной и утвержденной в соответствии с требованиями настоящего Федерального </w:t>
      </w:r>
      <w:hyperlink w:anchor="P255">
        <w:r>
          <w:rPr>
            <w:color w:val="0000FF"/>
          </w:rPr>
          <w:t>закона</w:t>
        </w:r>
      </w:hyperlink>
      <w:r>
        <w:t>, изданных в соответствии с ним нормативных правовых актов Российской Федерации, субъектов Российской Федерации, муниципальных правовых актов.</w:t>
      </w:r>
    </w:p>
    <w:p w:rsidR="00F8237A" w:rsidRDefault="00F8237A">
      <w:pPr>
        <w:pStyle w:val="ConsPlusNormal"/>
        <w:spacing w:before="220"/>
        <w:ind w:firstLine="540"/>
        <w:jc w:val="both"/>
      </w:pPr>
      <w:r>
        <w:t>6. Установка, замена, демонтаж и содержание технических средств организации дорожного движения осуществляются в соответствии с законодательством Российской Федерации об автомобильных дорогах и о дорожной деятельности, законодательством Российской Федерации о безопасности дорожного движения, законодательством Российской Федерации о техническом регулировании и законодательством Российской Федерации о стандартизации.</w:t>
      </w:r>
    </w:p>
    <w:p w:rsidR="00F8237A" w:rsidRDefault="00F8237A">
      <w:pPr>
        <w:pStyle w:val="ConsPlusNormal"/>
        <w:jc w:val="both"/>
      </w:pPr>
    </w:p>
    <w:p w:rsidR="00F8237A" w:rsidRDefault="00F8237A">
      <w:pPr>
        <w:pStyle w:val="ConsPlusTitle"/>
        <w:ind w:firstLine="540"/>
        <w:jc w:val="both"/>
        <w:outlineLvl w:val="1"/>
      </w:pPr>
      <w:r>
        <w:t>Статья 10. Мониторинг дорожного движения</w:t>
      </w:r>
    </w:p>
    <w:p w:rsidR="00F8237A" w:rsidRDefault="00F823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1 ст. 10 излагается в новой редакции (</w:t>
            </w:r>
            <w:hyperlink r:id="rId57">
              <w:r>
                <w:rPr>
                  <w:color w:val="0000FF"/>
                </w:rPr>
                <w:t>ФЗ</w:t>
              </w:r>
            </w:hyperlink>
            <w:r>
              <w:rPr>
                <w:color w:val="392C69"/>
              </w:rPr>
              <w:t xml:space="preserve"> от 08.07.2024 N 171-ФЗ). См. будущую </w:t>
            </w:r>
            <w:hyperlink r:id="rId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 Мониторинг дорожного движения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уполномоченными исполнительными органами субъекта Российской Федерации или органами местного самоуправления, организациями, уполномоченными в области организации дорожного движения.</w:t>
      </w:r>
    </w:p>
    <w:p w:rsidR="00F8237A" w:rsidRDefault="00F8237A">
      <w:pPr>
        <w:pStyle w:val="ConsPlusNormal"/>
        <w:jc w:val="both"/>
      </w:pPr>
      <w:r>
        <w:lastRenderedPageBreak/>
        <w:t xml:space="preserve">(в ред. Федерального </w:t>
      </w:r>
      <w:hyperlink r:id="rId59">
        <w:r>
          <w:rPr>
            <w:color w:val="0000FF"/>
          </w:rPr>
          <w:t>закона</w:t>
        </w:r>
      </w:hyperlink>
      <w:r>
        <w:t xml:space="preserve"> от 08.08.2024 N 232-ФЗ)</w:t>
      </w:r>
    </w:p>
    <w:p w:rsidR="00F8237A" w:rsidRDefault="00F8237A">
      <w:pPr>
        <w:pStyle w:val="ConsPlusNormal"/>
        <w:spacing w:before="220"/>
        <w:ind w:firstLine="540"/>
        <w:jc w:val="both"/>
      </w:pPr>
      <w:r>
        <w:t>2. К основным параметрам дорожного движения относятся:</w:t>
      </w:r>
    </w:p>
    <w:p w:rsidR="00F8237A" w:rsidRDefault="00F8237A">
      <w:pPr>
        <w:pStyle w:val="ConsPlusNormal"/>
        <w:spacing w:before="220"/>
        <w:ind w:firstLine="540"/>
        <w:jc w:val="both"/>
      </w:pPr>
      <w:r>
        <w:t>1) параметры, характеризующие дорожное движение (интенсивность дорожного движения, состав транспортных средств, средняя скорость движения транспортных средств, среднее количество транспортных средств в движении, приходящееся на один километр полосы движения (плотность движения), пропускная способность дороги);</w:t>
      </w:r>
    </w:p>
    <w:p w:rsidR="00F8237A" w:rsidRDefault="00F8237A">
      <w:pPr>
        <w:pStyle w:val="ConsPlusNormal"/>
        <w:spacing w:before="220"/>
        <w:ind w:firstLine="540"/>
        <w:jc w:val="both"/>
      </w:pPr>
      <w:r>
        <w:t>2) параметры эффективности организации дорожного движения, характеризующие потерю времени (задержку) в движении транспортных средств и (или) пешеходов.</w:t>
      </w:r>
    </w:p>
    <w:p w:rsidR="00F8237A" w:rsidRDefault="00F8237A">
      <w:pPr>
        <w:pStyle w:val="ConsPlusNormal"/>
        <w:spacing w:before="220"/>
        <w:ind w:firstLine="540"/>
        <w:jc w:val="both"/>
      </w:pPr>
      <w:r>
        <w:t xml:space="preserve">3. </w:t>
      </w:r>
      <w:hyperlink r:id="rId60">
        <w:r>
          <w:rPr>
            <w:color w:val="0000FF"/>
          </w:rPr>
          <w:t>Порядок</w:t>
        </w:r>
      </w:hyperlink>
      <w:r>
        <w:t xml:space="preserve"> определения основных параметров дорожного движения при организации дорожного движения, порядок ведения их учета устанавливаются Правительством Российской Федерации.</w:t>
      </w:r>
    </w:p>
    <w:p w:rsidR="00F8237A" w:rsidRDefault="00F8237A">
      <w:pPr>
        <w:pStyle w:val="ConsPlusNormal"/>
        <w:spacing w:before="220"/>
        <w:ind w:firstLine="540"/>
        <w:jc w:val="both"/>
      </w:pPr>
      <w:r>
        <w:t>4. Мониторинг дорожного движения осуществляется в целях формирования и реализации государственной политики в области организации дорожного движения, оценки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организации дорожного движения,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w:t>
      </w:r>
    </w:p>
    <w:p w:rsidR="00F8237A" w:rsidRDefault="00F8237A">
      <w:pPr>
        <w:pStyle w:val="ConsPlusNormal"/>
        <w:jc w:val="both"/>
      </w:pPr>
      <w:r>
        <w:t xml:space="preserve">(в ред. Федерального </w:t>
      </w:r>
      <w:hyperlink r:id="rId61">
        <w:r>
          <w:rPr>
            <w:color w:val="0000FF"/>
          </w:rPr>
          <w:t>закона</w:t>
        </w:r>
      </w:hyperlink>
      <w:r>
        <w:t xml:space="preserve"> от 08.08.2024 N 232-ФЗ)</w:t>
      </w:r>
    </w:p>
    <w:p w:rsidR="00F8237A" w:rsidRDefault="00F8237A">
      <w:pPr>
        <w:pStyle w:val="ConsPlusNormal"/>
        <w:jc w:val="both"/>
      </w:pPr>
    </w:p>
    <w:p w:rsidR="00F8237A" w:rsidRDefault="00F8237A">
      <w:pPr>
        <w:pStyle w:val="ConsPlusTitle"/>
        <w:ind w:firstLine="540"/>
        <w:jc w:val="both"/>
        <w:outlineLvl w:val="1"/>
      </w:pPr>
      <w:bookmarkStart w:id="10" w:name="P171"/>
      <w:bookmarkEnd w:id="10"/>
      <w:r>
        <w:t>Статья 11. Обеспечение эффективности организации дорожного движения</w:t>
      </w:r>
    </w:p>
    <w:p w:rsidR="00F8237A" w:rsidRDefault="00F823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абз. 1 ч. 1 ст. 11 вносятся изменения (</w:t>
            </w:r>
            <w:hyperlink r:id="rId62">
              <w:r>
                <w:rPr>
                  <w:color w:val="0000FF"/>
                </w:rPr>
                <w:t>ФЗ</w:t>
              </w:r>
            </w:hyperlink>
            <w:r>
              <w:rPr>
                <w:color w:val="392C69"/>
              </w:rPr>
              <w:t xml:space="preserve"> от 08.07.2024 N 171-ФЗ). См. будущую </w:t>
            </w:r>
            <w:hyperlink r:id="rId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bookmarkStart w:id="11" w:name="P175"/>
      <w:bookmarkEnd w:id="11"/>
      <w:r>
        <w:t>1. Обеспечение эффективности организации дорожного движения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исполнительными органами субъектов Российской Федерации, органами местного самоуправления, уполномоченными в области организации дорожного движения, посредством реализации мероприятий по организации дорожного движения, к которым относятся:</w:t>
      </w:r>
    </w:p>
    <w:p w:rsidR="00F8237A" w:rsidRDefault="00F8237A">
      <w:pPr>
        <w:pStyle w:val="ConsPlusNormal"/>
        <w:jc w:val="both"/>
      </w:pPr>
      <w:r>
        <w:t xml:space="preserve">(в ред. Федерального </w:t>
      </w:r>
      <w:hyperlink r:id="rId64">
        <w:r>
          <w:rPr>
            <w:color w:val="0000FF"/>
          </w:rPr>
          <w:t>закона</w:t>
        </w:r>
      </w:hyperlink>
      <w:r>
        <w:t xml:space="preserve"> от 08.08.2024 N 232-ФЗ)</w:t>
      </w:r>
    </w:p>
    <w:p w:rsidR="00F8237A" w:rsidRDefault="00F8237A">
      <w:pPr>
        <w:pStyle w:val="ConsPlusNormal"/>
        <w:spacing w:before="220"/>
        <w:ind w:firstLine="540"/>
        <w:jc w:val="both"/>
      </w:pPr>
      <w:r>
        <w:t>1) 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rsidR="00F8237A" w:rsidRDefault="00F8237A">
      <w:pPr>
        <w:pStyle w:val="ConsPlusNormal"/>
        <w:spacing w:before="220"/>
        <w:ind w:firstLine="540"/>
        <w:jc w:val="both"/>
      </w:pPr>
      <w:r>
        <w:t>2) 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p>
    <w:p w:rsidR="00F8237A" w:rsidRDefault="00F8237A">
      <w:pPr>
        <w:pStyle w:val="ConsPlusNormal"/>
        <w:spacing w:before="220"/>
        <w:ind w:firstLine="540"/>
        <w:jc w:val="both"/>
      </w:pPr>
      <w:r>
        <w:t>3) оптимизация циклов светофорного регулирования, управление светофорными объектами, включая адаптивное управление;</w:t>
      </w:r>
    </w:p>
    <w:p w:rsidR="00F8237A" w:rsidRDefault="00F8237A">
      <w:pPr>
        <w:pStyle w:val="ConsPlusNormal"/>
        <w:spacing w:before="220"/>
        <w:ind w:firstLine="540"/>
        <w:jc w:val="both"/>
      </w:pPr>
      <w:r>
        <w:t>4) согласование (координация) работы светофорных объектов (светофоров) в границах территорий, определенных в документации по организации дорожного движения;</w:t>
      </w:r>
    </w:p>
    <w:p w:rsidR="00F8237A" w:rsidRDefault="00F8237A">
      <w:pPr>
        <w:pStyle w:val="ConsPlusNormal"/>
        <w:spacing w:before="220"/>
        <w:ind w:firstLine="540"/>
        <w:jc w:val="both"/>
      </w:pPr>
      <w:r>
        <w:t xml:space="preserve">5) развитие инфраструктуры в целях обеспечения движения пешеходов и велосипедистов, в </w:t>
      </w:r>
      <w:r>
        <w:lastRenderedPageBreak/>
        <w:t>том числе строительство и обустройство пешеходных переходов;</w:t>
      </w:r>
    </w:p>
    <w:p w:rsidR="00F8237A" w:rsidRDefault="00F8237A">
      <w:pPr>
        <w:pStyle w:val="ConsPlusNormal"/>
        <w:spacing w:before="220"/>
        <w:ind w:firstLine="540"/>
        <w:jc w:val="both"/>
      </w:pPr>
      <w:r>
        <w:t>6) введение приоритета в движении маршрутных транспортных средств;</w:t>
      </w:r>
    </w:p>
    <w:p w:rsidR="00F8237A" w:rsidRDefault="00F8237A">
      <w:pPr>
        <w:pStyle w:val="ConsPlusNormal"/>
        <w:spacing w:before="220"/>
        <w:ind w:firstLine="540"/>
        <w:jc w:val="both"/>
      </w:pPr>
      <w:r>
        <w:t>7) развитие парковочного пространства (преимущественно за пределами дорог);</w:t>
      </w:r>
    </w:p>
    <w:p w:rsidR="00F8237A" w:rsidRDefault="00F8237A">
      <w:pPr>
        <w:pStyle w:val="ConsPlusNormal"/>
        <w:spacing w:before="220"/>
        <w:ind w:firstLine="540"/>
        <w:jc w:val="both"/>
      </w:pPr>
      <w:r>
        <w:t>8) введение временных ограничения или прекращения движения транспортных средств.</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1 ст. 11 дополняется п. 9 (</w:t>
            </w:r>
            <w:hyperlink r:id="rId65">
              <w:r>
                <w:rPr>
                  <w:color w:val="0000FF"/>
                </w:rPr>
                <w:t>ФЗ</w:t>
              </w:r>
            </w:hyperlink>
            <w:r>
              <w:rPr>
                <w:color w:val="392C69"/>
              </w:rPr>
              <w:t xml:space="preserve"> от 08.07.2024 N 171-ФЗ).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2 ст. 11 вносятся изменения (</w:t>
            </w:r>
            <w:hyperlink r:id="rId67">
              <w:r>
                <w:rPr>
                  <w:color w:val="0000FF"/>
                </w:rPr>
                <w:t>ФЗ</w:t>
              </w:r>
            </w:hyperlink>
            <w:r>
              <w:rPr>
                <w:color w:val="392C69"/>
              </w:rPr>
              <w:t xml:space="preserve"> от 08.07.2024 N 171-ФЗ). См. будущую </w:t>
            </w:r>
            <w:hyperlink r:id="rId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2. Методические рекомендации по разработке и реализации мероприятий по организации дорожного движения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8237A" w:rsidRDefault="00F8237A">
      <w:pPr>
        <w:pStyle w:val="ConsPlusNormal"/>
        <w:spacing w:before="220"/>
        <w:ind w:firstLine="540"/>
        <w:jc w:val="both"/>
      </w:pPr>
      <w:r>
        <w:t xml:space="preserve">3. Исполнительные органы субъектов Российской Федерации, органы местного самоуправления, уполномоченные в области организации дорожного движения, обязаны принимать меры по обеспечению эффективности организации дорожного движения посредством реализации мероприятий, указанных в </w:t>
      </w:r>
      <w:hyperlink w:anchor="P175">
        <w:r>
          <w:rPr>
            <w:color w:val="0000FF"/>
          </w:rPr>
          <w:t>части 1</w:t>
        </w:r>
      </w:hyperlink>
      <w:r>
        <w:t xml:space="preserve"> настоящей статьи, обоснование необходимости которых содержится в документации по организации дорожного движения.</w:t>
      </w:r>
    </w:p>
    <w:p w:rsidR="00F8237A" w:rsidRDefault="00F8237A">
      <w:pPr>
        <w:pStyle w:val="ConsPlusNormal"/>
        <w:jc w:val="both"/>
      </w:pPr>
      <w:r>
        <w:t xml:space="preserve">(в ред. Федерального </w:t>
      </w:r>
      <w:hyperlink r:id="rId69">
        <w:r>
          <w:rPr>
            <w:color w:val="0000FF"/>
          </w:rPr>
          <w:t>закона</w:t>
        </w:r>
      </w:hyperlink>
      <w:r>
        <w:t xml:space="preserve"> от 08.08.2024 N 232-ФЗ)</w:t>
      </w:r>
    </w:p>
    <w:p w:rsidR="00F8237A" w:rsidRDefault="00F8237A">
      <w:pPr>
        <w:pStyle w:val="ConsPlusNormal"/>
        <w:spacing w:before="220"/>
        <w:ind w:firstLine="540"/>
        <w:jc w:val="both"/>
      </w:pPr>
      <w:r>
        <w:t>4. При управлении распределением транспортных средств на дорогах должны быть учтены мероприятия по строительству, реконструкции, капитальному ремонту, ремонту и содержанию дорог, а также иных объектов капитального строительства, влияющих на основные параметры дорожного движения.</w:t>
      </w:r>
    </w:p>
    <w:p w:rsidR="00F8237A" w:rsidRDefault="00F8237A">
      <w:pPr>
        <w:pStyle w:val="ConsPlusNormal"/>
        <w:spacing w:before="220"/>
        <w:ind w:firstLine="540"/>
        <w:jc w:val="both"/>
      </w:pPr>
      <w:r>
        <w:t xml:space="preserve">5. При выполнении работ по реконструкции, капитальному ремонту или ремонту участков дороги проезжая часть на данных участках дороги может быть закрыта для проезда не более чем на 50 процентов. В случае необходимости закрытия проезда на участках дороги более чем на 50 процентов должен быть обеспечен объезд данных участков дороги. Устройство ограждений в целях выполнения работ по реконструкции, капитальному ремонту или ремонту участка дороги допускается не </w:t>
      </w:r>
      <w:proofErr w:type="gramStart"/>
      <w:r>
        <w:t>раньше чем</w:t>
      </w:r>
      <w:proofErr w:type="gramEnd"/>
      <w:r>
        <w:t xml:space="preserve"> за три календарных дня до начала указанных работ. Установка ограждений для выполнения работ по реконструкции, капитальному ремонту или ремонту участка дороги, сроки выполнения которых не определены в договорах на выполнение указанных работ, не допускается.</w:t>
      </w:r>
    </w:p>
    <w:p w:rsidR="00F8237A" w:rsidRDefault="00F8237A">
      <w:pPr>
        <w:pStyle w:val="ConsPlusNormal"/>
        <w:spacing w:before="220"/>
        <w:ind w:firstLine="540"/>
        <w:jc w:val="both"/>
      </w:pPr>
      <w:r>
        <w:t>6. Повышение пропускной способности дорог должно достигаться в том числе за счет обустройства остановочных пунктов (при наличии возможности) уширениями проезжей части (заездными карманами) или переходно-скоростными полосами в соответствии с законодательством о техническом регулировании.</w:t>
      </w:r>
    </w:p>
    <w:p w:rsidR="00F8237A" w:rsidRDefault="00F8237A">
      <w:pPr>
        <w:pStyle w:val="ConsPlusNormal"/>
        <w:spacing w:before="220"/>
        <w:ind w:firstLine="540"/>
        <w:jc w:val="both"/>
      </w:pPr>
      <w:r>
        <w:t>7. Размещение на дороге технических средств организации дорожного движения, не предусмотренных документацией по организации дорожного движения, не допускается.</w:t>
      </w:r>
    </w:p>
    <w:p w:rsidR="00F8237A" w:rsidRDefault="00F8237A">
      <w:pPr>
        <w:pStyle w:val="ConsPlusNormal"/>
        <w:spacing w:before="220"/>
        <w:ind w:firstLine="540"/>
        <w:jc w:val="both"/>
      </w:pPr>
      <w:r>
        <w:t xml:space="preserve">8. Высшие исполнительные органы субъектов Российской Федерации, органы местного самоуправления вправе вводить временные ограничение или прекращение движения транспортных средств в целях обеспечения эффективности организации дорожного движения соответственно на автомобильных дорогах регионального или межмуниципального значения, автомобильных дорогах местного значения в отношении транспортных средств определенных </w:t>
      </w:r>
      <w:r>
        <w:lastRenderedPageBreak/>
        <w:t>видов (типов), категорий, экологического класса, наполненности пассажирами, а также в отношении определенных дней и времени суток.</w:t>
      </w:r>
    </w:p>
    <w:p w:rsidR="00F8237A" w:rsidRDefault="00F8237A">
      <w:pPr>
        <w:pStyle w:val="ConsPlusNormal"/>
        <w:jc w:val="both"/>
      </w:pPr>
      <w:r>
        <w:t xml:space="preserve">(в ред. Федерального </w:t>
      </w:r>
      <w:hyperlink r:id="rId70">
        <w:r>
          <w:rPr>
            <w:color w:val="0000FF"/>
          </w:rPr>
          <w:t>закона</w:t>
        </w:r>
      </w:hyperlink>
      <w:r>
        <w:t xml:space="preserve"> от 08.08.2024 N 232-ФЗ)</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9 ст. 11 вносятся изменения (</w:t>
            </w:r>
            <w:hyperlink r:id="rId71">
              <w:r>
                <w:rPr>
                  <w:color w:val="0000FF"/>
                </w:rPr>
                <w:t>ФЗ</w:t>
              </w:r>
            </w:hyperlink>
            <w:r>
              <w:rPr>
                <w:color w:val="392C69"/>
              </w:rPr>
              <w:t xml:space="preserve"> от 08.07.2024 N 171-ФЗ). См. будущую </w:t>
            </w:r>
            <w:hyperlink r:id="rId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9. В случае принятия решения о введении временных ограничений или прекращения движения транспортных средств в целях обеспечения эффективности организации дорожного движения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уполномоченные исполнительные органы субъекта Российской Федерации в области организации дорожного движения, уполномоченные органы местного самоуправления в области организации дорожного движения обязаны осуществить компенсационные мероприятия (повышение качества работы маршрутов регулярных перевозок пассажиров и багажа, открытие новых маршрутов регулярных перевозок или увеличение провозных возможностей действующих маршрутов регулярных перевозок, организация парковок (парковочных мест), развитие инфраструктуры в целях обеспечения движения велосипедистов, иные подобные мероприятия), направленные на повышение качества транспортного обслуживания населения.</w:t>
      </w:r>
    </w:p>
    <w:p w:rsidR="00F8237A" w:rsidRDefault="00F8237A">
      <w:pPr>
        <w:pStyle w:val="ConsPlusNormal"/>
        <w:jc w:val="both"/>
      </w:pPr>
      <w:r>
        <w:t xml:space="preserve">(в ред. Федерального </w:t>
      </w:r>
      <w:hyperlink r:id="rId73">
        <w:r>
          <w:rPr>
            <w:color w:val="0000FF"/>
          </w:rPr>
          <w:t>закона</w:t>
        </w:r>
      </w:hyperlink>
      <w:r>
        <w:t xml:space="preserve"> от 08.08.2024 N 232-ФЗ)</w:t>
      </w:r>
    </w:p>
    <w:p w:rsidR="00F8237A" w:rsidRDefault="00F8237A">
      <w:pPr>
        <w:pStyle w:val="ConsPlusNormal"/>
        <w:jc w:val="both"/>
      </w:pPr>
    </w:p>
    <w:p w:rsidR="00F8237A" w:rsidRDefault="00F8237A">
      <w:pPr>
        <w:pStyle w:val="ConsPlusTitle"/>
        <w:ind w:firstLine="540"/>
        <w:jc w:val="both"/>
        <w:outlineLvl w:val="1"/>
      </w:pPr>
      <w:bookmarkStart w:id="12" w:name="P203"/>
      <w:bookmarkEnd w:id="12"/>
      <w:r>
        <w:t>Статья 12. Требования к парковке общего пользования</w:t>
      </w:r>
    </w:p>
    <w:p w:rsidR="00F8237A" w:rsidRDefault="00F8237A">
      <w:pPr>
        <w:pStyle w:val="ConsPlusNormal"/>
        <w:jc w:val="both"/>
      </w:pPr>
    </w:p>
    <w:p w:rsidR="00F8237A" w:rsidRDefault="00F8237A">
      <w:pPr>
        <w:pStyle w:val="ConsPlusNormal"/>
        <w:ind w:firstLine="540"/>
        <w:jc w:val="both"/>
      </w:pPr>
      <w:r>
        <w:t>1.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F8237A" w:rsidRDefault="00F8237A">
      <w:pPr>
        <w:pStyle w:val="ConsPlusNormal"/>
        <w:spacing w:before="220"/>
        <w:ind w:firstLine="540"/>
        <w:jc w:val="both"/>
      </w:pPr>
      <w:r>
        <w:t>2.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F8237A" w:rsidRDefault="00F8237A">
      <w:pPr>
        <w:pStyle w:val="ConsPlusNormal"/>
        <w:spacing w:before="220"/>
        <w:ind w:firstLine="540"/>
        <w:jc w:val="both"/>
      </w:pPr>
      <w:r>
        <w:t>3.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F8237A" w:rsidRDefault="00F8237A">
      <w:pPr>
        <w:pStyle w:val="ConsPlusNormal"/>
        <w:spacing w:before="220"/>
        <w:ind w:firstLine="540"/>
        <w:jc w:val="both"/>
      </w:pPr>
      <w:r>
        <w:t>4.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8237A" w:rsidRDefault="00F8237A">
      <w:pPr>
        <w:pStyle w:val="ConsPlusNormal"/>
        <w:spacing w:before="220"/>
        <w:ind w:firstLine="540"/>
        <w:jc w:val="both"/>
      </w:pPr>
      <w:r>
        <w:t>5.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F8237A" w:rsidRDefault="00F8237A">
      <w:pPr>
        <w:pStyle w:val="ConsPlusNormal"/>
        <w:spacing w:before="220"/>
        <w:ind w:firstLine="540"/>
        <w:jc w:val="both"/>
      </w:pPr>
      <w:r>
        <w:t>6. При размещении парковок общего пользования на территориях муниципальных образований, городов федерального значения Москвы, Санкт-Петербурга и Севастополя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12 дополняется ч. 6.1 (</w:t>
            </w:r>
            <w:hyperlink r:id="rId74">
              <w:r>
                <w:rPr>
                  <w:color w:val="0000FF"/>
                </w:rPr>
                <w:t>ФЗ</w:t>
              </w:r>
            </w:hyperlink>
            <w:r>
              <w:rPr>
                <w:color w:val="392C69"/>
              </w:rPr>
              <w:t xml:space="preserve"> от 08.07.2024 N 171-ФЗ).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7. Реестр парковок общего пользования представляет собой общедоступный информационный ресурс, содержащий сведения о парковках общего пользования, расположенных на территориях муниципальных образований, городов федерального значения Москвы, Санкт-Петербурга и Севастополя, вне зависимости от их назначения и формы собственности.</w:t>
      </w:r>
    </w:p>
    <w:p w:rsidR="00F8237A" w:rsidRDefault="00F8237A">
      <w:pPr>
        <w:pStyle w:val="ConsPlusNormal"/>
        <w:spacing w:before="220"/>
        <w:ind w:firstLine="540"/>
        <w:jc w:val="both"/>
      </w:pPr>
      <w:r>
        <w:t>8. Ведение реестра парковок общего пользования осуществляется уполномоченным органом субъекта Российской Федерации, в том числе уполномоченным органом города федерального значения Москвы, Санкт-Петербурга или Севастополя, уполномоченным органом местного самоуправления в порядке, установленном уполномоченным органом государственной власти субъекта Российской Федерации.</w:t>
      </w:r>
    </w:p>
    <w:p w:rsidR="00F8237A" w:rsidRDefault="00F8237A">
      <w:pPr>
        <w:pStyle w:val="ConsPlusNormal"/>
        <w:spacing w:before="220"/>
        <w:ind w:firstLine="540"/>
        <w:jc w:val="both"/>
      </w:pPr>
      <w:r>
        <w:t xml:space="preserve">9.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hyperlink r:id="rId76">
        <w:r>
          <w:rPr>
            <w:color w:val="0000FF"/>
          </w:rPr>
          <w:t>законодательством</w:t>
        </w:r>
      </w:hyperlink>
      <w:r>
        <w:t xml:space="preserve"> Российской Федерации.</w:t>
      </w:r>
    </w:p>
    <w:p w:rsidR="00F8237A" w:rsidRDefault="00F8237A">
      <w:pPr>
        <w:pStyle w:val="ConsPlusNormal"/>
        <w:spacing w:before="220"/>
        <w:ind w:firstLine="540"/>
        <w:jc w:val="both"/>
      </w:pPr>
      <w:r>
        <w:t>10.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F8237A" w:rsidRDefault="00F8237A">
      <w:pPr>
        <w:pStyle w:val="ConsPlusNormal"/>
        <w:spacing w:before="220"/>
        <w:ind w:firstLine="540"/>
        <w:jc w:val="both"/>
      </w:pPr>
      <w:r>
        <w:t>11.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F8237A" w:rsidRDefault="00F8237A">
      <w:pPr>
        <w:pStyle w:val="ConsPlusNormal"/>
        <w:spacing w:before="220"/>
        <w:ind w:firstLine="540"/>
        <w:jc w:val="both"/>
      </w:pPr>
      <w:r>
        <w:t>12.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F8237A" w:rsidRDefault="00F8237A">
      <w:pPr>
        <w:pStyle w:val="ConsPlusNormal"/>
        <w:spacing w:before="220"/>
        <w:ind w:firstLine="540"/>
        <w:jc w:val="both"/>
      </w:pPr>
      <w:r>
        <w:t>13. Контроль за соблюдением правил пользования парковками общего пользования осуществляется владельцами таких парковок.</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14 ст. 12 вносятся изменения (</w:t>
            </w:r>
            <w:hyperlink r:id="rId77">
              <w:r>
                <w:rPr>
                  <w:color w:val="0000FF"/>
                </w:rPr>
                <w:t>ФЗ</w:t>
              </w:r>
            </w:hyperlink>
            <w:r>
              <w:rPr>
                <w:color w:val="392C69"/>
              </w:rPr>
              <w:t xml:space="preserve"> от 08.07.2024 N 171-ФЗ).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14. Контроль за соблюдением требований к парковкам общего пользования, установленных настоящей статьей, осуществляется органами, осуществляющими региональный государственный контроль в области организации дорожного движения.</w:t>
      </w:r>
    </w:p>
    <w:p w:rsidR="00F8237A" w:rsidRDefault="00F8237A">
      <w:pPr>
        <w:pStyle w:val="ConsPlusNormal"/>
        <w:jc w:val="both"/>
      </w:pPr>
    </w:p>
    <w:p w:rsidR="00F8237A" w:rsidRDefault="00F8237A">
      <w:pPr>
        <w:pStyle w:val="ConsPlusTitle"/>
        <w:ind w:firstLine="540"/>
        <w:jc w:val="both"/>
        <w:outlineLvl w:val="1"/>
      </w:pPr>
      <w:r>
        <w:t>Статья 13. Требования к платной парковке</w:t>
      </w:r>
    </w:p>
    <w:p w:rsidR="00F8237A" w:rsidRDefault="00F8237A">
      <w:pPr>
        <w:pStyle w:val="ConsPlusNormal"/>
        <w:jc w:val="both"/>
      </w:pPr>
    </w:p>
    <w:p w:rsidR="00F8237A" w:rsidRDefault="00F8237A">
      <w:pPr>
        <w:pStyle w:val="ConsPlusNormal"/>
        <w:ind w:firstLine="540"/>
        <w:jc w:val="both"/>
      </w:pPr>
      <w:r>
        <w:t xml:space="preserve">1. Платная парковка должна соответствовать требованиям, предусмотренным </w:t>
      </w:r>
      <w:hyperlink w:anchor="P203">
        <w:r>
          <w:rPr>
            <w:color w:val="0000FF"/>
          </w:rPr>
          <w:t>статьей 12</w:t>
        </w:r>
      </w:hyperlink>
      <w:r>
        <w:t xml:space="preserve"> настоящего Федерального закона, а также требованиям настоящей статьи.</w:t>
      </w:r>
    </w:p>
    <w:p w:rsidR="00F8237A" w:rsidRDefault="00F8237A">
      <w:pPr>
        <w:pStyle w:val="ConsPlusNormal"/>
        <w:spacing w:before="220"/>
        <w:ind w:firstLine="540"/>
        <w:jc w:val="both"/>
      </w:pPr>
      <w:r>
        <w:t xml:space="preserve">2. Законом субъекта Российской Федерации могут быть запрещены 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w:t>
      </w:r>
      <w:r>
        <w:lastRenderedPageBreak/>
        <w:t xml:space="preserve">участках, относящихся в соответствии с жилищным </w:t>
      </w:r>
      <w:hyperlink r:id="rId79">
        <w:r>
          <w:rPr>
            <w:color w:val="0000FF"/>
          </w:rPr>
          <w:t>законодательством</w:t>
        </w:r>
      </w:hyperlink>
      <w:r>
        <w:t xml:space="preserve"> к общему имуществу многоквартирных домов.</w:t>
      </w:r>
    </w:p>
    <w:p w:rsidR="00F8237A" w:rsidRDefault="00F8237A">
      <w:pPr>
        <w:pStyle w:val="ConsPlusNormal"/>
        <w:spacing w:before="220"/>
        <w:ind w:firstLine="540"/>
        <w:jc w:val="both"/>
      </w:pPr>
      <w:r>
        <w:t xml:space="preserve">3. Размер платы за пользование платными парковками на автомобильных дорогах не должен превышать определяемый в соответствии с </w:t>
      </w:r>
      <w:hyperlink w:anchor="P115">
        <w:r>
          <w:rPr>
            <w:color w:val="0000FF"/>
          </w:rPr>
          <w:t>пунктом 7 части 1 статьи 6</w:t>
        </w:r>
      </w:hyperlink>
      <w:r>
        <w:t xml:space="preserve"> настоящего Федерального закона максимальный размер такой платы и устанавливается владельцами парковок.</w:t>
      </w:r>
    </w:p>
    <w:p w:rsidR="00F8237A" w:rsidRDefault="00F8237A">
      <w:pPr>
        <w:pStyle w:val="ConsPlusNormal"/>
        <w:spacing w:before="220"/>
        <w:ind w:firstLine="540"/>
        <w:jc w:val="both"/>
      </w:pPr>
      <w:r>
        <w:t>4. Законом субъекта Российской Федерации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w:t>
      </w:r>
    </w:p>
    <w:p w:rsidR="00F8237A" w:rsidRDefault="00F8237A">
      <w:pPr>
        <w:pStyle w:val="ConsPlusNormal"/>
        <w:spacing w:before="220"/>
        <w:ind w:firstLine="540"/>
        <w:jc w:val="both"/>
      </w:pPr>
      <w:r>
        <w:t>5.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F8237A" w:rsidRDefault="00F8237A">
      <w:pPr>
        <w:pStyle w:val="ConsPlusNormal"/>
        <w:spacing w:before="220"/>
        <w:ind w:firstLine="540"/>
        <w:jc w:val="both"/>
      </w:pPr>
      <w:r>
        <w:t>6.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F8237A" w:rsidRDefault="00F8237A">
      <w:pPr>
        <w:pStyle w:val="ConsPlusNormal"/>
        <w:spacing w:before="220"/>
        <w:ind w:firstLine="540"/>
        <w:jc w:val="both"/>
      </w:pPr>
      <w:r>
        <w:t>7.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F8237A" w:rsidRDefault="00F8237A">
      <w:pPr>
        <w:pStyle w:val="ConsPlusNormal"/>
        <w:spacing w:before="220"/>
        <w:ind w:firstLine="540"/>
        <w:jc w:val="both"/>
      </w:pPr>
      <w:r>
        <w:t>8. 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w:t>
      </w:r>
    </w:p>
    <w:p w:rsidR="00F8237A" w:rsidRDefault="00F8237A">
      <w:pPr>
        <w:pStyle w:val="ConsPlusNormal"/>
        <w:jc w:val="both"/>
      </w:pPr>
      <w:r>
        <w:t xml:space="preserve">(в ред. Федерального </w:t>
      </w:r>
      <w:hyperlink r:id="rId80">
        <w:r>
          <w:rPr>
            <w:color w:val="0000FF"/>
          </w:rPr>
          <w:t>закона</w:t>
        </w:r>
      </w:hyperlink>
      <w:r>
        <w:t xml:space="preserve"> от 15.04.2019 N 53-ФЗ)</w:t>
      </w:r>
    </w:p>
    <w:p w:rsidR="00F8237A" w:rsidRDefault="00F8237A">
      <w:pPr>
        <w:pStyle w:val="ConsPlusNormal"/>
        <w:spacing w:before="220"/>
        <w:ind w:firstLine="540"/>
        <w:jc w:val="both"/>
      </w:pPr>
      <w:r>
        <w:t>9. 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F8237A" w:rsidRDefault="00F8237A">
      <w:pPr>
        <w:pStyle w:val="ConsPlusNormal"/>
        <w:spacing w:before="220"/>
        <w:ind w:firstLine="540"/>
        <w:jc w:val="both"/>
      </w:pPr>
      <w:r>
        <w:t>10. Органы государственной власти субъекта Российской Федерации, органы местного самоуправления обязаны осуществлять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(обнародования) официальных материалов и сообщений, нормативных правовых и иных актов, а также посредством размещения не позднее чем за тридцать дней до начала пользования платными парковками на своих официальных сайтах в информационно-телекоммуникационной сети "Интернет" следующей информации:</w:t>
      </w:r>
    </w:p>
    <w:p w:rsidR="00F8237A" w:rsidRDefault="00F8237A">
      <w:pPr>
        <w:pStyle w:val="ConsPlusNormal"/>
        <w:spacing w:before="220"/>
        <w:ind w:firstLine="540"/>
        <w:jc w:val="both"/>
      </w:pPr>
      <w:r>
        <w:t>1)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F8237A" w:rsidRDefault="00F8237A">
      <w:pPr>
        <w:pStyle w:val="ConsPlusNormal"/>
        <w:spacing w:before="220"/>
        <w:ind w:firstLine="540"/>
        <w:jc w:val="both"/>
      </w:pPr>
      <w:r>
        <w:t>2) дата начала пользования платными парковками;</w:t>
      </w:r>
    </w:p>
    <w:p w:rsidR="00F8237A" w:rsidRDefault="00F8237A">
      <w:pPr>
        <w:pStyle w:val="ConsPlusNormal"/>
        <w:spacing w:before="220"/>
        <w:ind w:firstLine="540"/>
        <w:jc w:val="both"/>
      </w:pPr>
      <w:r>
        <w:lastRenderedPageBreak/>
        <w:t>3) предполагаемые зоны платных парковок на территориях субъекта Российской Федерации, муниципального образования;</w:t>
      </w:r>
    </w:p>
    <w:p w:rsidR="00F8237A" w:rsidRDefault="00F8237A">
      <w:pPr>
        <w:pStyle w:val="ConsPlusNormal"/>
        <w:spacing w:before="220"/>
        <w:ind w:firstLine="540"/>
        <w:jc w:val="both"/>
      </w:pPr>
      <w:r>
        <w:t>4) порядок пользования платными парковками;</w:t>
      </w:r>
    </w:p>
    <w:p w:rsidR="00F8237A" w:rsidRDefault="00F8237A">
      <w:pPr>
        <w:pStyle w:val="ConsPlusNormal"/>
        <w:spacing w:before="220"/>
        <w:ind w:firstLine="540"/>
        <w:jc w:val="both"/>
      </w:pPr>
      <w:r>
        <w:t>5) размер и порядок осуществления оплаты за пользование парковками.</w:t>
      </w:r>
    </w:p>
    <w:p w:rsidR="00F8237A" w:rsidRDefault="00F8237A">
      <w:pPr>
        <w:pStyle w:val="ConsPlusNormal"/>
        <w:jc w:val="both"/>
      </w:pPr>
    </w:p>
    <w:p w:rsidR="00F8237A" w:rsidRDefault="00F8237A">
      <w:pPr>
        <w:pStyle w:val="ConsPlusTitle"/>
        <w:ind w:firstLine="540"/>
        <w:jc w:val="both"/>
        <w:outlineLvl w:val="1"/>
      </w:pPr>
      <w:r>
        <w:t>Статья 14. Требования к организации дорожного движения при размещении объектов капитального строительства</w:t>
      </w:r>
    </w:p>
    <w:p w:rsidR="00F8237A" w:rsidRDefault="00F8237A">
      <w:pPr>
        <w:pStyle w:val="ConsPlusNormal"/>
        <w:jc w:val="both"/>
      </w:pPr>
    </w:p>
    <w:p w:rsidR="00F8237A" w:rsidRDefault="00F8237A">
      <w:pPr>
        <w:pStyle w:val="ConsPlusNormal"/>
        <w:ind w:firstLine="540"/>
        <w:jc w:val="both"/>
      </w:pPr>
      <w:r>
        <w:t xml:space="preserve">1. Требования к обеспечению эффективности организации дорожного движения, указанные в </w:t>
      </w:r>
      <w:hyperlink w:anchor="P171">
        <w:r>
          <w:rPr>
            <w:color w:val="0000FF"/>
          </w:rPr>
          <w:t>статье 11</w:t>
        </w:r>
      </w:hyperlink>
      <w:r>
        <w:t xml:space="preserve"> настоящего Федерального закона, должны быть учтены при размещении объектов капитального строительства в соответствии с законодательством о градостроительной деятельности.</w:t>
      </w:r>
    </w:p>
    <w:p w:rsidR="00F8237A" w:rsidRDefault="00F8237A">
      <w:pPr>
        <w:pStyle w:val="ConsPlusNormal"/>
        <w:spacing w:before="220"/>
        <w:ind w:firstLine="540"/>
        <w:jc w:val="both"/>
      </w:pPr>
      <w:r>
        <w:t>2. Размещение объектов капитального строительства в нарушение требований по обеспечению эффективности организации дорожного движения не допускается.</w:t>
      </w:r>
    </w:p>
    <w:p w:rsidR="00F8237A" w:rsidRDefault="00F8237A">
      <w:pPr>
        <w:pStyle w:val="ConsPlusNormal"/>
        <w:jc w:val="both"/>
      </w:pPr>
    </w:p>
    <w:p w:rsidR="00F8237A" w:rsidRDefault="00F8237A">
      <w:pPr>
        <w:pStyle w:val="ConsPlusTitle"/>
        <w:ind w:firstLine="540"/>
        <w:jc w:val="both"/>
        <w:outlineLvl w:val="1"/>
      </w:pPr>
      <w:r>
        <w:t>Статья 15. Участие общественных объединений в осуществлении мероприятий по организации дорожного движения</w:t>
      </w:r>
    </w:p>
    <w:p w:rsidR="00F8237A" w:rsidRDefault="00F8237A">
      <w:pPr>
        <w:pStyle w:val="ConsPlusNormal"/>
        <w:jc w:val="both"/>
      </w:pPr>
    </w:p>
    <w:p w:rsidR="00F8237A" w:rsidRDefault="00F8237A">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объединений для повышения эффективности организации дорожного движения в соответствии с их уставами имеют право в установленном законодательством Российской Федерации порядке:</w:t>
      </w:r>
    </w:p>
    <w:p w:rsidR="00F8237A" w:rsidRDefault="00F8237A">
      <w:pPr>
        <w:pStyle w:val="ConsPlusNormal"/>
        <w:spacing w:before="220"/>
        <w:ind w:firstLine="540"/>
        <w:jc w:val="both"/>
      </w:pPr>
      <w:r>
        <w:t>1) вносить в федеральные органы исполнительной власти, органы государственной власти субъектов Российской Федерации, органы местного самоуправления, организации, уполномоченные в области организации дорожного движения, предложения по осуществлению мероприятий по организации дорожного движения и совершенствованию технических регламентов, правил, стандартов, технических норм и других нормативных документов в области организации дорожного движения;</w:t>
      </w:r>
    </w:p>
    <w:p w:rsidR="00F8237A" w:rsidRDefault="00F8237A">
      <w:pPr>
        <w:pStyle w:val="ConsPlusNormal"/>
        <w:spacing w:before="220"/>
        <w:ind w:firstLine="540"/>
        <w:jc w:val="both"/>
      </w:pPr>
      <w:r>
        <w:t>2) проводить исследования причин и обстоятельств недостаточного обеспечения эффективности организации дорожного движения.</w:t>
      </w:r>
    </w:p>
    <w:p w:rsidR="00F8237A" w:rsidRDefault="00F8237A">
      <w:pPr>
        <w:pStyle w:val="ConsPlusNormal"/>
        <w:spacing w:before="220"/>
        <w:ind w:firstLine="540"/>
        <w:jc w:val="both"/>
      </w:pPr>
      <w:r>
        <w:t>2. Федеральные органы исполнительной власти, органы государственной власти субъектов Российской Федерации, органы местного самоуправления, юридические и физические лица могут привлекать общественные объединения к реализации мероприятий по организации дорожного движения.</w:t>
      </w:r>
    </w:p>
    <w:p w:rsidR="00F8237A" w:rsidRDefault="00F8237A">
      <w:pPr>
        <w:pStyle w:val="ConsPlusNormal"/>
        <w:jc w:val="both"/>
      </w:pPr>
    </w:p>
    <w:p w:rsidR="00F8237A" w:rsidRDefault="00F8237A">
      <w:pPr>
        <w:pStyle w:val="ConsPlusTitle"/>
        <w:jc w:val="center"/>
        <w:outlineLvl w:val="0"/>
      </w:pPr>
      <w:bookmarkStart w:id="13" w:name="P255"/>
      <w:bookmarkEnd w:id="13"/>
      <w:r>
        <w:t>Глава 4. ДОКУМЕНТАЦИЯ ПО ОРГАНИЗАЦИИ ДОРОЖНОГО ДВИЖЕНИЯ</w:t>
      </w:r>
    </w:p>
    <w:p w:rsidR="00F8237A" w:rsidRDefault="00F8237A">
      <w:pPr>
        <w:pStyle w:val="ConsPlusNormal"/>
        <w:jc w:val="both"/>
      </w:pPr>
    </w:p>
    <w:p w:rsidR="00F8237A" w:rsidRDefault="00F8237A">
      <w:pPr>
        <w:pStyle w:val="ConsPlusTitle"/>
        <w:ind w:firstLine="540"/>
        <w:jc w:val="both"/>
        <w:outlineLvl w:val="1"/>
      </w:pPr>
      <w:r>
        <w:t>Статья 16. Общие требования к документации по организации дорожного движения</w:t>
      </w:r>
    </w:p>
    <w:p w:rsidR="00F8237A" w:rsidRDefault="00F823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1 ст. 16 излагается в новой редакции (</w:t>
            </w:r>
            <w:hyperlink r:id="rId81">
              <w:r>
                <w:rPr>
                  <w:color w:val="0000FF"/>
                </w:rPr>
                <w:t>ФЗ</w:t>
              </w:r>
            </w:hyperlink>
            <w:r>
              <w:rPr>
                <w:color w:val="392C69"/>
              </w:rPr>
              <w:t xml:space="preserve"> от 08.07.2024 N 171-ФЗ).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1. Документация по организации дорожного движения разрабатывается в соответствии с требованиями настоящего Федерального закона и изданных в соответствии с ним нормативных правовых актов, должна соответствовать требованиям законодательства о градостроительной деятельности, законодательства Российской Федерации об автомобильных дорогах и о дорожной деятельности, законодательства Российской Федерации о безопасности дорожного движения, </w:t>
      </w:r>
      <w:r>
        <w:lastRenderedPageBreak/>
        <w:t>законодательства Российской Федерации о пожарной безопасности, законодательства Российской Федерации о транспортной безопасности, законодательства в области охраны окружающей среды, законодательства о техническом регулировании, а также требованиям муниципальных нормативных правовых актов.</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2 ст. 16 вносятся изменения (</w:t>
            </w:r>
            <w:hyperlink r:id="rId83">
              <w:r>
                <w:rPr>
                  <w:color w:val="0000FF"/>
                </w:rPr>
                <w:t>ФЗ</w:t>
              </w:r>
            </w:hyperlink>
            <w:r>
              <w:rPr>
                <w:color w:val="392C69"/>
              </w:rPr>
              <w:t xml:space="preserve"> от 08.07.2024 N 171-ФЗ).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2. Документация по организации дорожного движения разрабатывается на основе документов территориального планирования, подготовка и утверждение которых осуществляются в соответствии с Градостроительным </w:t>
      </w:r>
      <w:hyperlink r:id="rId85">
        <w:r>
          <w:rPr>
            <w:color w:val="0000FF"/>
          </w:rPr>
          <w:t>кодексом</w:t>
        </w:r>
      </w:hyperlink>
      <w:r>
        <w:t xml:space="preserve"> Российской Федерации, долгосрочных целевых программ, программ комплексного развития транспортной инфраструктуры городских округов, поселений, материалов инженерных изысканий, результатов исследования существующих и прогнозируемых параметров дорожного движения, статистической информации.</w:t>
      </w:r>
    </w:p>
    <w:p w:rsidR="00F8237A" w:rsidRDefault="00F8237A">
      <w:pPr>
        <w:pStyle w:val="ConsPlusNormal"/>
        <w:jc w:val="both"/>
      </w:pPr>
      <w:r>
        <w:t xml:space="preserve">(в ред. Федерального </w:t>
      </w:r>
      <w:hyperlink r:id="rId86">
        <w:r>
          <w:rPr>
            <w:color w:val="0000FF"/>
          </w:rPr>
          <w:t>закона</w:t>
        </w:r>
      </w:hyperlink>
      <w:r>
        <w:t xml:space="preserve"> от 31.07.2020 N 264-ФЗ)</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3 ст. 16 излагается в новой редакции (</w:t>
            </w:r>
            <w:hyperlink r:id="rId87">
              <w:r>
                <w:rPr>
                  <w:color w:val="0000FF"/>
                </w:rPr>
                <w:t>ФЗ</w:t>
              </w:r>
            </w:hyperlink>
            <w:r>
              <w:rPr>
                <w:color w:val="392C69"/>
              </w:rPr>
              <w:t xml:space="preserve"> от 08.07.2024 N 171-ФЗ).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3. Документация по организации дорожного движения должна разрабатываться с учетом обеспечения экологической безопасности и снижения негативного воздействия на окружающую среду транспортных средств.</w:t>
      </w:r>
    </w:p>
    <w:p w:rsidR="00F8237A" w:rsidRDefault="00F8237A">
      <w:pPr>
        <w:pStyle w:val="ConsPlusNormal"/>
        <w:spacing w:before="220"/>
        <w:ind w:firstLine="540"/>
        <w:jc w:val="both"/>
      </w:pPr>
      <w:r>
        <w:t>4. В состав документации по организации дорожного движения включаются комплексные схемы организации дорожного движения и (или) проекты организации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5 ст. 16 излагается в новой редакции (</w:t>
            </w:r>
            <w:hyperlink r:id="rId89">
              <w:r>
                <w:rPr>
                  <w:color w:val="0000FF"/>
                </w:rPr>
                <w:t>ФЗ</w:t>
              </w:r>
            </w:hyperlink>
            <w:r>
              <w:rPr>
                <w:color w:val="392C69"/>
              </w:rPr>
              <w:t xml:space="preserve"> от 08.07.2024 N 171-ФЗ).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 xml:space="preserve">5. Требования к составу и содержанию комплексных схем организации дорожного движения и проектов организации дорожного движения, а также к порядку их подготовки, согласования и утверждения устанавливаются </w:t>
      </w:r>
      <w:hyperlink r:id="rId91">
        <w:r>
          <w:rPr>
            <w:color w:val="0000FF"/>
          </w:rPr>
          <w:t>правилами</w:t>
        </w:r>
      </w:hyperlink>
      <w:r>
        <w:t xml:space="preserve"> подготовки документации по организации дорожного движения,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F8237A" w:rsidRDefault="00F8237A">
      <w:pPr>
        <w:pStyle w:val="ConsPlusNormal"/>
        <w:jc w:val="both"/>
      </w:pPr>
      <w:r>
        <w:t xml:space="preserve">(в ред. Федерального </w:t>
      </w:r>
      <w:hyperlink r:id="rId92">
        <w:r>
          <w:rPr>
            <w:color w:val="0000FF"/>
          </w:rPr>
          <w:t>закона</w:t>
        </w:r>
      </w:hyperlink>
      <w:r>
        <w:t xml:space="preserve"> от 11.06.2021 N 188-ФЗ)</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16 дополняется ч. 5.1 (</w:t>
            </w:r>
            <w:hyperlink r:id="rId93">
              <w:r>
                <w:rPr>
                  <w:color w:val="0000FF"/>
                </w:rPr>
                <w:t>ФЗ</w:t>
              </w:r>
            </w:hyperlink>
            <w:r>
              <w:rPr>
                <w:color w:val="392C69"/>
              </w:rPr>
              <w:t xml:space="preserve"> от 08.07.2024 N 171-ФЗ).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6. Мероприятия, предусмотренные документацией по организации дорожного движения, являются обязательными для исполнения органами государственной власти, органами местного самоуправления, организациями в соответствии с разработанными в целях реализации этих мероприятий региональными и муниципальными программами.</w:t>
      </w:r>
    </w:p>
    <w:p w:rsidR="00F8237A" w:rsidRDefault="00F8237A">
      <w:pPr>
        <w:pStyle w:val="ConsPlusNormal"/>
        <w:jc w:val="both"/>
      </w:pPr>
    </w:p>
    <w:p w:rsidR="00F8237A" w:rsidRDefault="00F8237A">
      <w:pPr>
        <w:pStyle w:val="ConsPlusTitle"/>
        <w:ind w:firstLine="540"/>
        <w:jc w:val="both"/>
        <w:outlineLvl w:val="1"/>
      </w:pPr>
      <w:r>
        <w:t>Статья 17. Комплексные схемы организации дорожного движения</w:t>
      </w:r>
    </w:p>
    <w:p w:rsidR="00F8237A" w:rsidRDefault="00F823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lastRenderedPageBreak/>
              <w:t>С 01.03.2025 в ч. 1 ст. 17 вносятся изменения (</w:t>
            </w:r>
            <w:hyperlink r:id="rId95">
              <w:r>
                <w:rPr>
                  <w:color w:val="0000FF"/>
                </w:rPr>
                <w:t>ФЗ</w:t>
              </w:r>
            </w:hyperlink>
            <w:r>
              <w:rPr>
                <w:color w:val="392C69"/>
              </w:rPr>
              <w:t xml:space="preserve"> от 08.07.2024 N 171-ФЗ).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 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2 ст. 17 излагается в новой редакции (</w:t>
            </w:r>
            <w:hyperlink r:id="rId97">
              <w:r>
                <w:rPr>
                  <w:color w:val="0000FF"/>
                </w:rPr>
                <w:t>ФЗ</w:t>
              </w:r>
            </w:hyperlink>
            <w:r>
              <w:rPr>
                <w:color w:val="392C69"/>
              </w:rPr>
              <w:t xml:space="preserve"> от 08.07.2024 N 171-ФЗ).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2. Комплексные схемы организации дорожного движения разрабатываются для дорог и (или) их участков в границах одного или нескольких муниципальных районов, городских округов или городских поселений либо их частей, имеющих общую границу, с общей численностью населения свыше десяти тысяч человек, расположенных в границах одного субъекта Российской Федерации.</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17 дополняется ч. 2.1 (</w:t>
            </w:r>
            <w:hyperlink r:id="rId99">
              <w:r>
                <w:rPr>
                  <w:color w:val="0000FF"/>
                </w:rPr>
                <w:t>ФЗ</w:t>
              </w:r>
            </w:hyperlink>
            <w:r>
              <w:rPr>
                <w:color w:val="392C69"/>
              </w:rPr>
              <w:t xml:space="preserve"> от 08.07.2024 N 171-ФЗ).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4 ст. 17 излагается в новой редакции (</w:t>
            </w:r>
            <w:hyperlink r:id="rId101">
              <w:r>
                <w:rPr>
                  <w:color w:val="0000FF"/>
                </w:rPr>
                <w:t>ФЗ</w:t>
              </w:r>
            </w:hyperlink>
            <w:r>
              <w:rPr>
                <w:color w:val="392C69"/>
              </w:rPr>
              <w:t xml:space="preserve"> от 08.07.2024 N 171-ФЗ).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4.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5, 6 вносятся изменения (</w:t>
            </w:r>
            <w:hyperlink r:id="rId103">
              <w:r>
                <w:rPr>
                  <w:color w:val="0000FF"/>
                </w:rPr>
                <w:t>ФЗ</w:t>
              </w:r>
            </w:hyperlink>
            <w:r>
              <w:rPr>
                <w:color w:val="392C69"/>
              </w:rPr>
              <w:t xml:space="preserve"> от 08.07.2024 N 171-ФЗ).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5. 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территориального планирования и документацией по планировке территории.</w:t>
      </w:r>
    </w:p>
    <w:p w:rsidR="00F8237A" w:rsidRDefault="00F8237A">
      <w:pPr>
        <w:pStyle w:val="ConsPlusNormal"/>
        <w:spacing w:before="220"/>
        <w:ind w:firstLine="540"/>
        <w:jc w:val="both"/>
      </w:pPr>
      <w: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7 ст. 17 излагается в новой редакции (</w:t>
            </w:r>
            <w:hyperlink r:id="rId105">
              <w:r>
                <w:rPr>
                  <w:color w:val="0000FF"/>
                </w:rPr>
                <w:t>ФЗ</w:t>
              </w:r>
            </w:hyperlink>
            <w:r>
              <w:rPr>
                <w:color w:val="392C69"/>
              </w:rPr>
              <w:t xml:space="preserve"> от 08.07.2024 N 171-ФЗ). См. будущую </w:t>
            </w:r>
            <w:hyperlink r:id="rId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lastRenderedPageBreak/>
        <w:t>7.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разрабатываются и утверждаются органом местного самоуправления.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17 дополняется ч. 7.1 (</w:t>
            </w:r>
            <w:hyperlink r:id="rId107">
              <w:r>
                <w:rPr>
                  <w:color w:val="0000FF"/>
                </w:rPr>
                <w:t>ФЗ</w:t>
              </w:r>
            </w:hyperlink>
            <w:r>
              <w:rPr>
                <w:color w:val="392C69"/>
              </w:rPr>
              <w:t xml:space="preserve"> от 08.07.2024 N 171-ФЗ).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8 ст. 17 излагается в новой редакции (</w:t>
            </w:r>
            <w:hyperlink r:id="rId109">
              <w:r>
                <w:rPr>
                  <w:color w:val="0000FF"/>
                </w:rPr>
                <w:t>ФЗ</w:t>
              </w:r>
            </w:hyperlink>
            <w:r>
              <w:rPr>
                <w:color w:val="392C69"/>
              </w:rPr>
              <w:t xml:space="preserve"> от 08.07.2024 N 171-ФЗ).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8. Органы местного самоуправления муниципальных районов, городских округов или городских поселений вправе разрабатывать и утверждать своими решениями комплексные схемы организации дорожного движения для территорий нескольких муниципальных образований, имеющих общую границу.</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абз. 1 ч. 9 ст. 17 излагается в новой редакции (</w:t>
            </w:r>
            <w:hyperlink r:id="rId111">
              <w:r>
                <w:rPr>
                  <w:color w:val="0000FF"/>
                </w:rPr>
                <w:t>ФЗ</w:t>
              </w:r>
            </w:hyperlink>
            <w:r>
              <w:rPr>
                <w:color w:val="392C69"/>
              </w:rPr>
              <w:t xml:space="preserve"> от 08.07.2024 N 171-ФЗ).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9.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подлежат согласованию:</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п. 1 ч. 9 ст. 17 вносятся изменения (</w:t>
            </w:r>
            <w:hyperlink r:id="rId113">
              <w:r>
                <w:rPr>
                  <w:color w:val="0000FF"/>
                </w:rPr>
                <w:t>ФЗ</w:t>
              </w:r>
            </w:hyperlink>
            <w:r>
              <w:rPr>
                <w:color w:val="392C69"/>
              </w:rPr>
              <w:t xml:space="preserve"> от 08.07.2024 N 171-ФЗ).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 с органами местного самоуправления муниципальных районов, городских округов или городских поселений, имеющих общую границу с муниципальными районами, городскими округами или городскими поселениями, в отношении которых ведется разработка таких схем;</w:t>
      </w:r>
    </w:p>
    <w:p w:rsidR="00F8237A" w:rsidRDefault="00F8237A">
      <w:pPr>
        <w:pStyle w:val="ConsPlusNormal"/>
        <w:spacing w:before="220"/>
        <w:ind w:firstLine="540"/>
        <w:jc w:val="both"/>
      </w:pPr>
      <w:r>
        <w:t>2) с органом государственной власти субъекта Российской Федерации, уполномоченным в области организации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п. 3  ч. 9 ст. 17 вносятся изменения (</w:t>
            </w:r>
            <w:hyperlink r:id="rId115">
              <w:r>
                <w:rPr>
                  <w:color w:val="0000FF"/>
                </w:rPr>
                <w:t>ФЗ</w:t>
              </w:r>
            </w:hyperlink>
            <w:r>
              <w:rPr>
                <w:color w:val="392C69"/>
              </w:rPr>
              <w:t xml:space="preserve"> от 08.07.2024 N 171-ФЗ).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w:t>
      </w:r>
    </w:p>
    <w:p w:rsidR="00F8237A" w:rsidRDefault="00F8237A">
      <w:pPr>
        <w:pStyle w:val="ConsPlusNormal"/>
        <w:spacing w:before="220"/>
        <w:ind w:firstLine="540"/>
        <w:jc w:val="both"/>
      </w:pPr>
      <w:r>
        <w:t>4) с органами и организациями, перечень которых установлен нормативным правовым актом субъекта Российской Федерации.</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9 ст. 17 дополняется ч. 9.1-9.3 (</w:t>
            </w:r>
            <w:hyperlink r:id="rId117">
              <w:r>
                <w:rPr>
                  <w:color w:val="0000FF"/>
                </w:rPr>
                <w:t>ФЗ</w:t>
              </w:r>
            </w:hyperlink>
            <w:r>
              <w:rPr>
                <w:color w:val="392C69"/>
              </w:rPr>
              <w:t xml:space="preserve"> от 08.07.2024 N 171-ФЗ).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rsidR="00F8237A" w:rsidRDefault="00F8237A">
      <w:pPr>
        <w:pStyle w:val="ConsPlusNormal"/>
        <w:spacing w:before="220"/>
        <w:ind w:firstLine="540"/>
        <w:jc w:val="both"/>
      </w:pPr>
      <w:r>
        <w:t>11. Реализация неутвержденных комплексных схем организации дорожного движения не допускается.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12 ст. 17 излагается в новой редакции (</w:t>
            </w:r>
            <w:hyperlink r:id="rId119">
              <w:r>
                <w:rPr>
                  <w:color w:val="0000FF"/>
                </w:rPr>
                <w:t>ФЗ</w:t>
              </w:r>
            </w:hyperlink>
            <w:r>
              <w:rPr>
                <w:color w:val="392C69"/>
              </w:rPr>
              <w:t xml:space="preserve"> от 08.07.2024 N 171-ФЗ).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12. Утвержденная комплексная схема организации дорожного движения подлежит размещению на официальном сайте органа местного самоуправления, утвердившего данную схему, в информационно-телекоммуникационной сети "Интернет".</w:t>
      </w:r>
    </w:p>
    <w:p w:rsidR="00F8237A" w:rsidRDefault="00F8237A">
      <w:pPr>
        <w:pStyle w:val="ConsPlusNormal"/>
        <w:jc w:val="both"/>
      </w:pPr>
    </w:p>
    <w:p w:rsidR="00F8237A" w:rsidRDefault="00F8237A">
      <w:pPr>
        <w:pStyle w:val="ConsPlusTitle"/>
        <w:ind w:firstLine="540"/>
        <w:jc w:val="both"/>
        <w:outlineLvl w:val="1"/>
      </w:pPr>
      <w:r>
        <w:t>Статья 18. Проекты организации дорожного движения</w:t>
      </w:r>
    </w:p>
    <w:p w:rsidR="00F8237A" w:rsidRDefault="00F8237A">
      <w:pPr>
        <w:pStyle w:val="ConsPlusNormal"/>
        <w:jc w:val="both"/>
      </w:pPr>
    </w:p>
    <w:p w:rsidR="00F8237A" w:rsidRDefault="00F8237A">
      <w:pPr>
        <w:pStyle w:val="ConsPlusNormal"/>
        <w:ind w:firstLine="540"/>
        <w:jc w:val="both"/>
      </w:pPr>
      <w:r>
        <w:t>1. Проекты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w:t>
      </w:r>
    </w:p>
    <w:p w:rsidR="00F8237A" w:rsidRDefault="00F8237A">
      <w:pPr>
        <w:pStyle w:val="ConsPlusNormal"/>
        <w:jc w:val="both"/>
      </w:pPr>
      <w:r>
        <w:t xml:space="preserve">(в ред. Федерального </w:t>
      </w:r>
      <w:hyperlink r:id="rId121">
        <w:r>
          <w:rPr>
            <w:color w:val="0000FF"/>
          </w:rPr>
          <w:t>закона</w:t>
        </w:r>
      </w:hyperlink>
      <w:r>
        <w:t xml:space="preserve"> от 11.06.2021 N 188-ФЗ)</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абз. 1 ч. 2 ст. 18 излагается в новой редакции (</w:t>
            </w:r>
            <w:hyperlink r:id="rId122">
              <w:r>
                <w:rPr>
                  <w:color w:val="0000FF"/>
                </w:rPr>
                <w:t>ФЗ</w:t>
              </w:r>
            </w:hyperlink>
            <w:r>
              <w:rPr>
                <w:color w:val="392C69"/>
              </w:rPr>
              <w:t xml:space="preserve"> от 08.07.2024 N 171-ФЗ).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2. Проекты организации дорожного движения разрабатываются:</w:t>
      </w:r>
    </w:p>
    <w:p w:rsidR="00F8237A" w:rsidRDefault="00F8237A">
      <w:pPr>
        <w:pStyle w:val="ConsPlusNormal"/>
        <w:spacing w:before="220"/>
        <w:ind w:firstLine="540"/>
        <w:jc w:val="both"/>
      </w:pPr>
      <w:r>
        <w:t>1) на период эксплуатации дорог или их участков;</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п. 2 ч. 2 ст. 18 вносятся изменения (</w:t>
            </w:r>
            <w:hyperlink r:id="rId124">
              <w:r>
                <w:rPr>
                  <w:color w:val="0000FF"/>
                </w:rPr>
                <w:t>ФЗ</w:t>
              </w:r>
            </w:hyperlink>
            <w:r>
              <w:rPr>
                <w:color w:val="392C69"/>
              </w:rPr>
              <w:t xml:space="preserve"> от 08.07.2024 N 171-ФЗ).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2) на период введения временных ограничения или прекращения движения транспортных средств по дорогам на срок, превышающий сутки;</w:t>
      </w:r>
    </w:p>
    <w:p w:rsidR="00F8237A" w:rsidRDefault="00F8237A">
      <w:pPr>
        <w:pStyle w:val="ConsPlusNormal"/>
        <w:spacing w:before="220"/>
        <w:ind w:firstLine="540"/>
        <w:jc w:val="both"/>
      </w:pPr>
      <w:r>
        <w:t xml:space="preserve">3) утратил силу с 1 марта 2024 года. - Федеральный </w:t>
      </w:r>
      <w:hyperlink r:id="rId126">
        <w:r>
          <w:rPr>
            <w:color w:val="0000FF"/>
          </w:rPr>
          <w:t>закон</w:t>
        </w:r>
      </w:hyperlink>
      <w:r>
        <w:t xml:space="preserve"> от 28.04.2023 N 172-ФЗ.</w:t>
      </w:r>
    </w:p>
    <w:p w:rsidR="00F8237A" w:rsidRDefault="00F8237A">
      <w:pPr>
        <w:pStyle w:val="ConsPlusNormal"/>
        <w:spacing w:before="220"/>
        <w:ind w:firstLine="540"/>
        <w:jc w:val="both"/>
      </w:pPr>
      <w:r>
        <w:t>3. Проекты организации дорожного движения на период эксплуатации дорог или их участков разрабатываются в целях определения постоянных схем движения транспортных средств и (или) пешеходов:</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1 ч. 3 ст. 18 излагается в новой редакции (</w:t>
            </w:r>
            <w:hyperlink r:id="rId127">
              <w:r>
                <w:rPr>
                  <w:color w:val="0000FF"/>
                </w:rPr>
                <w:t>ФЗ</w:t>
              </w:r>
            </w:hyperlink>
            <w:r>
              <w:rPr>
                <w:color w:val="392C69"/>
              </w:rPr>
              <w:t xml:space="preserve"> от 08.07.2024 N 171-ФЗ).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lastRenderedPageBreak/>
        <w:t xml:space="preserve">1) в отношении существующих, реконструируемых или строящихся </w:t>
      </w:r>
      <w:proofErr w:type="gramStart"/>
      <w:r>
        <w:t>дорог</w:t>
      </w:r>
      <w:proofErr w:type="gramEnd"/>
      <w:r>
        <w:t xml:space="preserve"> или их участков;</w:t>
      </w:r>
    </w:p>
    <w:p w:rsidR="00F8237A" w:rsidRDefault="00F8237A">
      <w:pPr>
        <w:pStyle w:val="ConsPlusNormal"/>
        <w:spacing w:before="220"/>
        <w:ind w:firstLine="540"/>
        <w:jc w:val="both"/>
      </w:pPr>
      <w:r>
        <w:t>2) при строительстве или реконструкции объектов капитального строительства в отношении сети дорог и (или) их участков, прилегающих к указанным объектам капитального строительства;</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п. 3 ч. 3 ст. 18 вносятся изменения (</w:t>
            </w:r>
            <w:hyperlink r:id="rId129">
              <w:r>
                <w:rPr>
                  <w:color w:val="0000FF"/>
                </w:rPr>
                <w:t>ФЗ</w:t>
              </w:r>
            </w:hyperlink>
            <w:r>
              <w:rPr>
                <w:color w:val="392C69"/>
              </w:rPr>
              <w:t xml:space="preserve"> от 08.07.2024 N 171-ФЗ).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3) в отношении сети дорог и (или) их участков на территории одного или территориях нескольких муниципальных образований либо их частей, имеющих общую границу, с общей численностью населения до десяти тысяч человек;</w:t>
      </w:r>
    </w:p>
    <w:p w:rsidR="00F8237A" w:rsidRDefault="00F8237A">
      <w:pPr>
        <w:pStyle w:val="ConsPlusNormal"/>
        <w:spacing w:before="220"/>
        <w:ind w:firstLine="540"/>
        <w:jc w:val="both"/>
      </w:pPr>
      <w:r>
        <w:t>4) на территории одного или территориях нескольких муниципальных образований либо их частей, имеющих общую границу, по таким направлениям организации дорожного движения, как формирование сети дорог с односторонним движением, размещение парковок (парковочных мест), размещение информационно-указательных дорожных знаков индивидуального проектирования, организация движения маршрутных транспортных средств, в том числе организация выделенных полос, оптимизация режимов работы светофорных объектов, внедрение автоматизированных систем управления дорожным движением, иным направлениям организации дорожного движения.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4 ст. 18 излагается в новой редакции (</w:t>
            </w:r>
            <w:hyperlink r:id="rId131">
              <w:r>
                <w:rPr>
                  <w:color w:val="0000FF"/>
                </w:rPr>
                <w:t>ФЗ</w:t>
              </w:r>
            </w:hyperlink>
            <w:r>
              <w:rPr>
                <w:color w:val="392C69"/>
              </w:rPr>
              <w:t xml:space="preserve"> от 08.07.2024 N 171-ФЗ).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4. Внесение изменений в утвержденный проект организации дорожного движения на период эксплуатации дорог или их участков либо его повторное утверждение должно осуществляться не реже чем один раз в три года.</w:t>
      </w:r>
    </w:p>
    <w:p w:rsidR="00F8237A" w:rsidRDefault="00F8237A">
      <w:pPr>
        <w:pStyle w:val="ConsPlusNormal"/>
        <w:spacing w:before="220"/>
        <w:ind w:firstLine="540"/>
        <w:jc w:val="both"/>
      </w:pPr>
      <w:r>
        <w:t>5. Проекты организации дорожного движения на период введения временных ограничения или прекращения движения транспортных средств по дорогам разрабатываются в целях определения временных схем движения транспортных средств и (или) пешеходов на дорогах:</w:t>
      </w:r>
    </w:p>
    <w:p w:rsidR="00F8237A" w:rsidRDefault="00F8237A">
      <w:pPr>
        <w:pStyle w:val="ConsPlusNormal"/>
        <w:spacing w:before="220"/>
        <w:ind w:firstLine="540"/>
        <w:jc w:val="both"/>
      </w:pPr>
      <w:r>
        <w:t>1) при строительстве, реконструкции, капитальном ремонте и ремонте дорог;</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п. 2 ч. 5 ст. 18 излагается в новой редакции (</w:t>
            </w:r>
            <w:hyperlink r:id="rId133">
              <w:r>
                <w:rPr>
                  <w:color w:val="0000FF"/>
                </w:rPr>
                <w:t>ФЗ</w:t>
              </w:r>
            </w:hyperlink>
            <w:r>
              <w:rPr>
                <w:color w:val="392C69"/>
              </w:rPr>
              <w:t xml:space="preserve"> от 08.07.2024 N 171-ФЗ).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2) при проведении строительных, ремонтных и иных работ, влияющих на движение транспортных средств, в том числе при строительстве, реконструкции и ремонте объектов инженерной инфраструктуры, объектов капитального строительства различного функционального назначения (отдельного объекта или группы объектов застройки);</w:t>
      </w:r>
    </w:p>
    <w:p w:rsidR="00F8237A" w:rsidRDefault="00F8237A">
      <w:pPr>
        <w:pStyle w:val="ConsPlusNormal"/>
        <w:spacing w:before="220"/>
        <w:ind w:firstLine="540"/>
        <w:jc w:val="both"/>
      </w:pPr>
      <w:r>
        <w:t xml:space="preserve">3) при проведении публичных и массовых мероприятий как непосредственно на сети дорог (спортивные мероприятия и культурные мероприятия, кино- и фотосъемка, массовые гуляния, ярмарки, спортивные кроссы, велопробеги, массовые шествия и иные подобные мероприятия), так и на объектах вне сети дорог (концерты, международные и </w:t>
      </w:r>
      <w:proofErr w:type="gramStart"/>
      <w:r>
        <w:t>национальные спортивные мероприятия</w:t>
      </w:r>
      <w:proofErr w:type="gramEnd"/>
      <w:r>
        <w:t xml:space="preserve"> и иные подобные мероприятия);</w:t>
      </w:r>
    </w:p>
    <w:p w:rsidR="00F8237A" w:rsidRDefault="00F8237A">
      <w:pPr>
        <w:pStyle w:val="ConsPlusNormal"/>
        <w:spacing w:before="220"/>
        <w:ind w:firstLine="540"/>
        <w:jc w:val="both"/>
      </w:pPr>
      <w:r>
        <w:t xml:space="preserve">4) при повышенной интенсивности дорожного движения накануне выходных и нерабочих </w:t>
      </w:r>
      <w:r>
        <w:lastRenderedPageBreak/>
        <w:t>праздничных дней, в выходные и нерабочие праздничные дни, а также в часы максимальной загрузки автомобильных дорог.</w:t>
      </w:r>
    </w:p>
    <w:p w:rsidR="00F8237A" w:rsidRDefault="00F8237A">
      <w:pPr>
        <w:pStyle w:val="ConsPlusNormal"/>
        <w:spacing w:before="220"/>
        <w:ind w:firstLine="540"/>
        <w:jc w:val="both"/>
      </w:pPr>
      <w:r>
        <w:t xml:space="preserve">6. Утратил силу с 1 марта 2024 года. - Федеральный </w:t>
      </w:r>
      <w:hyperlink r:id="rId135">
        <w:r>
          <w:rPr>
            <w:color w:val="0000FF"/>
          </w:rPr>
          <w:t>закон</w:t>
        </w:r>
      </w:hyperlink>
      <w:r>
        <w:t xml:space="preserve"> от 28.04.2023 N 172-ФЗ.</w:t>
      </w:r>
    </w:p>
    <w:p w:rsidR="00F8237A" w:rsidRDefault="00F8237A">
      <w:pPr>
        <w:pStyle w:val="ConsPlusNormal"/>
        <w:spacing w:before="220"/>
        <w:ind w:firstLine="540"/>
        <w:jc w:val="both"/>
      </w:pPr>
      <w:r>
        <w:t>7. Проекты организации дорожного движения, разрабатываемые для автомобильных дорог федерального значения либо их участков,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18 дополняется ч. 7.1 (</w:t>
            </w:r>
            <w:hyperlink r:id="rId136">
              <w:r>
                <w:rPr>
                  <w:color w:val="0000FF"/>
                </w:rPr>
                <w:t>ФЗ</w:t>
              </w:r>
            </w:hyperlink>
            <w:r>
              <w:rPr>
                <w:color w:val="392C69"/>
              </w:rPr>
              <w:t xml:space="preserve"> от 08.07.2024 N 171-ФЗ).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абз. 1 ч. 8 ст. 18 вносятся изменения (</w:t>
            </w:r>
            <w:hyperlink r:id="rId138">
              <w:r>
                <w:rPr>
                  <w:color w:val="0000FF"/>
                </w:rPr>
                <w:t>ФЗ</w:t>
              </w:r>
            </w:hyperlink>
            <w:r>
              <w:rPr>
                <w:color w:val="392C69"/>
              </w:rPr>
              <w:t xml:space="preserve"> от 08.07.2024 N 171-ФЗ).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8. Проекты организации дорожного движения, разрабатываемые для автомобильных дорог регионального или межмуниципального значения либо их участков, утверждаются органами государственной власти субъекта Российской Федерации, уполномоченными в области организации дорожного движения, по согласованию:</w:t>
      </w:r>
    </w:p>
    <w:p w:rsidR="00F8237A" w:rsidRDefault="00F8237A">
      <w:pPr>
        <w:pStyle w:val="ConsPlusNormal"/>
        <w:spacing w:before="220"/>
        <w:ind w:firstLine="540"/>
        <w:jc w:val="both"/>
      </w:pPr>
      <w:r>
        <w:t>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 при условии, что автомобильные дороги регионального или межмуниципального значения либо их участки примыкают к автомобильным дорогам федерального значения или пересекают их;</w:t>
      </w:r>
    </w:p>
    <w:p w:rsidR="00F8237A" w:rsidRDefault="00F8237A">
      <w:pPr>
        <w:pStyle w:val="ConsPlusNormal"/>
        <w:spacing w:before="220"/>
        <w:ind w:firstLine="540"/>
        <w:jc w:val="both"/>
      </w:pPr>
      <w:r>
        <w:t>2) с органами и организациями, перечень которых установлен нормативным правовым актом субъекта Российской Федерации.</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9 ст. 18 излагается в новой редакции (</w:t>
            </w:r>
            <w:hyperlink r:id="rId140">
              <w:r>
                <w:rPr>
                  <w:color w:val="0000FF"/>
                </w:rPr>
                <w:t>ФЗ</w:t>
              </w:r>
            </w:hyperlink>
            <w:r>
              <w:rPr>
                <w:color w:val="392C69"/>
              </w:rPr>
              <w:t xml:space="preserve"> от 08.07.2024 N 171-ФЗ).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9.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муниципального образования, утверждаются органами местного самоуправления или организациями, уполномоченными органами местного самоуправления в области организации дорожного движения, по согласованию:</w:t>
      </w:r>
    </w:p>
    <w:p w:rsidR="00F8237A" w:rsidRDefault="00F8237A">
      <w:pPr>
        <w:pStyle w:val="ConsPlusNormal"/>
        <w:spacing w:before="220"/>
        <w:ind w:firstLine="540"/>
        <w:jc w:val="both"/>
      </w:pPr>
      <w:r>
        <w:t xml:space="preserve">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 при условии, что автомобильные дороги местного значения либо их участки примыкают к автомобильным дорогам федерального значения </w:t>
      </w:r>
      <w:r>
        <w:lastRenderedPageBreak/>
        <w:t>или пересекают их;</w:t>
      </w:r>
    </w:p>
    <w:p w:rsidR="00F8237A" w:rsidRDefault="00F8237A">
      <w:pPr>
        <w:pStyle w:val="ConsPlusNormal"/>
        <w:spacing w:before="220"/>
        <w:ind w:firstLine="540"/>
        <w:jc w:val="both"/>
      </w:pPr>
      <w:r>
        <w:t>2) с органами государственной власти субъекта Российской Федерации, уполномоченными в области организации дорожного движения, в случае, если автомобильные дороги местного значения либо их участки примыкают к автомобильным дорогам регионального или межмуниципального значения;</w:t>
      </w:r>
    </w:p>
    <w:p w:rsidR="00F8237A" w:rsidRDefault="00F8237A">
      <w:pPr>
        <w:pStyle w:val="ConsPlusNormal"/>
        <w:spacing w:before="220"/>
        <w:ind w:firstLine="540"/>
        <w:jc w:val="both"/>
      </w:pPr>
      <w:r>
        <w:t>3) с органами и организациями, перечень которых установлен органом местного самоуправления.</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18 дополняется ч. 9.1 - 9.3 (</w:t>
            </w:r>
            <w:hyperlink r:id="rId142">
              <w:r>
                <w:rPr>
                  <w:color w:val="0000FF"/>
                </w:rPr>
                <w:t>ФЗ</w:t>
              </w:r>
            </w:hyperlink>
            <w:r>
              <w:rPr>
                <w:color w:val="392C69"/>
              </w:rPr>
              <w:t xml:space="preserve"> от 08.07.2024 N 171-ФЗ).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в ч. 10 ст. 18 вносятся изменения (</w:t>
            </w:r>
            <w:hyperlink r:id="rId144">
              <w:r>
                <w:rPr>
                  <w:color w:val="0000FF"/>
                </w:rPr>
                <w:t>ФЗ</w:t>
              </w:r>
            </w:hyperlink>
            <w:r>
              <w:rPr>
                <w:color w:val="392C69"/>
              </w:rPr>
              <w:t xml:space="preserve"> от 08.07.2024 N 171-ФЗ).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10. Проекты организации дорожного движения должны быть рассмотрены в срок не более тридцати дней со дня поступления таких проектов на согласование.</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18 дополняется ч. 10.1 (</w:t>
            </w:r>
            <w:hyperlink r:id="rId146">
              <w:r>
                <w:rPr>
                  <w:color w:val="0000FF"/>
                </w:rPr>
                <w:t>ФЗ</w:t>
              </w:r>
            </w:hyperlink>
            <w:r>
              <w:rPr>
                <w:color w:val="392C69"/>
              </w:rPr>
              <w:t xml:space="preserve"> от 08.07.2024 N 171-ФЗ).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ч. 11 ст. 18 излагается в новой редакции (</w:t>
            </w:r>
            <w:hyperlink r:id="rId148">
              <w:r>
                <w:rPr>
                  <w:color w:val="0000FF"/>
                </w:rPr>
                <w:t>ФЗ</w:t>
              </w:r>
            </w:hyperlink>
            <w:r>
              <w:rPr>
                <w:color w:val="392C69"/>
              </w:rPr>
              <w:t xml:space="preserve"> от 08.07.2024 N 171-ФЗ).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spacing w:before="280"/>
        <w:ind w:firstLine="540"/>
        <w:jc w:val="both"/>
      </w:pPr>
      <w:r>
        <w:t>11. Реализация проектов организации дорожного движения, не прошедших обязательных согласований, не допускается.</w:t>
      </w:r>
    </w:p>
    <w:p w:rsidR="00F8237A" w:rsidRDefault="00F8237A">
      <w:pPr>
        <w:pStyle w:val="ConsPlusNormal"/>
        <w:spacing w:before="220"/>
        <w:ind w:firstLine="540"/>
        <w:jc w:val="both"/>
      </w:pPr>
      <w:r>
        <w:t xml:space="preserve">12. Утратил силу. - Федеральный </w:t>
      </w:r>
      <w:hyperlink r:id="rId150">
        <w:r>
          <w:rPr>
            <w:color w:val="0000FF"/>
          </w:rPr>
          <w:t>закон</w:t>
        </w:r>
      </w:hyperlink>
      <w:r>
        <w:t xml:space="preserve"> от 11.06.2021 N 188-ФЗ.</w:t>
      </w:r>
    </w:p>
    <w:p w:rsidR="00F8237A" w:rsidRDefault="00F8237A">
      <w:pPr>
        <w:pStyle w:val="ConsPlusNormal"/>
        <w:spacing w:before="220"/>
        <w:ind w:firstLine="540"/>
        <w:jc w:val="both"/>
      </w:pPr>
      <w:r>
        <w:t xml:space="preserve">13. В целях осуществления комплексного развития территории в соответствии с Градостроительным </w:t>
      </w:r>
      <w:hyperlink r:id="rId151">
        <w:r>
          <w:rPr>
            <w:color w:val="0000FF"/>
          </w:rPr>
          <w:t>кодексом</w:t>
        </w:r>
      </w:hyperlink>
      <w:r>
        <w:t xml:space="preserve"> Российской Федерации, а также при реализации программы реновации жилищного фонда в городе Москве в соответствии с </w:t>
      </w:r>
      <w:hyperlink r:id="rId152">
        <w:r>
          <w:rPr>
            <w:color w:val="0000FF"/>
          </w:rPr>
          <w:t>Законом</w:t>
        </w:r>
      </w:hyperlink>
      <w:r>
        <w:t xml:space="preserve"> Российской Федерации от 15 апреля 1993 года N 4802-1 "О статусе столицы Российской Федерации" проекты организации дорожного движения могут разрабатываться в составе проектов планировки территории.</w:t>
      </w:r>
    </w:p>
    <w:p w:rsidR="00F8237A" w:rsidRDefault="00F8237A">
      <w:pPr>
        <w:pStyle w:val="ConsPlusNormal"/>
        <w:jc w:val="both"/>
      </w:pPr>
      <w:r>
        <w:t xml:space="preserve">(в ред. Федеральных законов от 30.12.2020 </w:t>
      </w:r>
      <w:hyperlink r:id="rId153">
        <w:r>
          <w:rPr>
            <w:color w:val="0000FF"/>
          </w:rPr>
          <w:t>N 494-ФЗ</w:t>
        </w:r>
      </w:hyperlink>
      <w:r>
        <w:t xml:space="preserve">, от 11.06.2021 </w:t>
      </w:r>
      <w:hyperlink r:id="rId154">
        <w:r>
          <w:rPr>
            <w:color w:val="0000FF"/>
          </w:rPr>
          <w:t>N 188-ФЗ</w:t>
        </w:r>
      </w:hyperlink>
      <w:r>
        <w:t>)</w:t>
      </w:r>
    </w:p>
    <w:p w:rsidR="00F8237A" w:rsidRDefault="00F8237A">
      <w:pPr>
        <w:pStyle w:val="ConsPlusNormal"/>
        <w:spacing w:before="220"/>
        <w:ind w:firstLine="540"/>
        <w:jc w:val="both"/>
      </w:pPr>
      <w:r>
        <w:t xml:space="preserve">14. Утратил силу. - Федеральный </w:t>
      </w:r>
      <w:hyperlink r:id="rId155">
        <w:r>
          <w:rPr>
            <w:color w:val="0000FF"/>
          </w:rPr>
          <w:t>закон</w:t>
        </w:r>
      </w:hyperlink>
      <w:r>
        <w:t xml:space="preserve"> от 11.06.2021 N 188-ФЗ.</w:t>
      </w:r>
    </w:p>
    <w:p w:rsidR="00F8237A" w:rsidRDefault="00F82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37A" w:rsidRDefault="00F82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37A" w:rsidRDefault="00F8237A">
            <w:pPr>
              <w:pStyle w:val="ConsPlusNormal"/>
              <w:jc w:val="both"/>
            </w:pPr>
            <w:r>
              <w:rPr>
                <w:color w:val="392C69"/>
              </w:rPr>
              <w:t>КонсультантПлюс: примечание.</w:t>
            </w:r>
          </w:p>
          <w:p w:rsidR="00F8237A" w:rsidRDefault="00F8237A">
            <w:pPr>
              <w:pStyle w:val="ConsPlusNormal"/>
              <w:jc w:val="both"/>
            </w:pPr>
            <w:r>
              <w:rPr>
                <w:color w:val="392C69"/>
              </w:rPr>
              <w:t>С 01.03.2025 ст. 18 дополняется ч. 15 (</w:t>
            </w:r>
            <w:hyperlink r:id="rId156">
              <w:r>
                <w:rPr>
                  <w:color w:val="0000FF"/>
                </w:rPr>
                <w:t>ФЗ</w:t>
              </w:r>
            </w:hyperlink>
            <w:r>
              <w:rPr>
                <w:color w:val="392C69"/>
              </w:rPr>
              <w:t xml:space="preserve"> от 08.07.2024 N 171-ФЗ).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37A" w:rsidRDefault="00F8237A">
            <w:pPr>
              <w:pStyle w:val="ConsPlusNormal"/>
            </w:pPr>
          </w:p>
        </w:tc>
      </w:tr>
    </w:tbl>
    <w:p w:rsidR="00F8237A" w:rsidRDefault="00F8237A">
      <w:pPr>
        <w:pStyle w:val="ConsPlusNormal"/>
        <w:jc w:val="both"/>
      </w:pPr>
    </w:p>
    <w:p w:rsidR="00F8237A" w:rsidRDefault="00F8237A">
      <w:pPr>
        <w:pStyle w:val="ConsPlusTitle"/>
        <w:jc w:val="center"/>
        <w:outlineLvl w:val="0"/>
      </w:pPr>
      <w:r>
        <w:t>Глава 5. ГОСУДАРСТВЕННЫЙ КОНТРОЛЬ (НАДЗОР) В ОБЛАСТИ</w:t>
      </w:r>
    </w:p>
    <w:p w:rsidR="00F8237A" w:rsidRDefault="00F8237A">
      <w:pPr>
        <w:pStyle w:val="ConsPlusTitle"/>
        <w:jc w:val="center"/>
      </w:pPr>
      <w:r>
        <w:t>ОРГАНИЗАЦИИ ДОРОЖНОГО ДВИЖЕНИЯ</w:t>
      </w:r>
    </w:p>
    <w:p w:rsidR="00F8237A" w:rsidRDefault="00F8237A">
      <w:pPr>
        <w:pStyle w:val="ConsPlusNormal"/>
        <w:jc w:val="center"/>
      </w:pPr>
      <w:r>
        <w:t xml:space="preserve">(в ред. Федерального </w:t>
      </w:r>
      <w:hyperlink r:id="rId158">
        <w:r>
          <w:rPr>
            <w:color w:val="0000FF"/>
          </w:rPr>
          <w:t>закона</w:t>
        </w:r>
      </w:hyperlink>
      <w:r>
        <w:t xml:space="preserve"> от 11.06.2021 N 170-ФЗ)</w:t>
      </w:r>
    </w:p>
    <w:p w:rsidR="00F8237A" w:rsidRDefault="00F8237A">
      <w:pPr>
        <w:pStyle w:val="ConsPlusNormal"/>
        <w:jc w:val="both"/>
      </w:pPr>
    </w:p>
    <w:p w:rsidR="00F8237A" w:rsidRDefault="00F8237A">
      <w:pPr>
        <w:pStyle w:val="ConsPlusTitle"/>
        <w:ind w:firstLine="540"/>
        <w:jc w:val="both"/>
        <w:outlineLvl w:val="1"/>
      </w:pPr>
      <w:r>
        <w:t xml:space="preserve">Статья 19. Утратила силу с 1 июля 2021 года. - Федеральный </w:t>
      </w:r>
      <w:hyperlink r:id="rId159">
        <w:r>
          <w:rPr>
            <w:color w:val="0000FF"/>
          </w:rPr>
          <w:t>закон</w:t>
        </w:r>
      </w:hyperlink>
      <w:r>
        <w:t xml:space="preserve"> от 11.06.2021 N 170-ФЗ.</w:t>
      </w:r>
    </w:p>
    <w:p w:rsidR="00F8237A" w:rsidRDefault="00F8237A">
      <w:pPr>
        <w:pStyle w:val="ConsPlusNormal"/>
        <w:jc w:val="both"/>
      </w:pPr>
    </w:p>
    <w:p w:rsidR="00F8237A" w:rsidRDefault="00F8237A">
      <w:pPr>
        <w:pStyle w:val="ConsPlusTitle"/>
        <w:ind w:firstLine="540"/>
        <w:jc w:val="both"/>
        <w:outlineLvl w:val="1"/>
      </w:pPr>
      <w:r>
        <w:lastRenderedPageBreak/>
        <w:t>Статья 20.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w:t>
      </w:r>
    </w:p>
    <w:p w:rsidR="00F8237A" w:rsidRDefault="00F8237A">
      <w:pPr>
        <w:pStyle w:val="ConsPlusNormal"/>
        <w:jc w:val="both"/>
      </w:pPr>
      <w:r>
        <w:t xml:space="preserve">(в ред. Федерального </w:t>
      </w:r>
      <w:hyperlink r:id="rId160">
        <w:r>
          <w:rPr>
            <w:color w:val="0000FF"/>
          </w:rPr>
          <w:t>закона</w:t>
        </w:r>
      </w:hyperlink>
      <w:r>
        <w:t xml:space="preserve"> от 08.08.2024 N 232-ФЗ)</w:t>
      </w:r>
    </w:p>
    <w:p w:rsidR="00F8237A" w:rsidRDefault="00F8237A">
      <w:pPr>
        <w:pStyle w:val="ConsPlusNormal"/>
        <w:ind w:firstLine="540"/>
        <w:jc w:val="both"/>
      </w:pPr>
    </w:p>
    <w:p w:rsidR="00F8237A" w:rsidRDefault="00F8237A">
      <w:pPr>
        <w:pStyle w:val="ConsPlusNormal"/>
        <w:ind w:firstLine="540"/>
        <w:jc w:val="both"/>
      </w:pPr>
      <w:r>
        <w:t xml:space="preserve">(в ред. Федерального </w:t>
      </w:r>
      <w:hyperlink r:id="rId161">
        <w:r>
          <w:rPr>
            <w:color w:val="0000FF"/>
          </w:rPr>
          <w:t>закона</w:t>
        </w:r>
      </w:hyperlink>
      <w:r>
        <w:t xml:space="preserve"> от 11.06.2021 N 170-ФЗ)</w:t>
      </w:r>
    </w:p>
    <w:p w:rsidR="00F8237A" w:rsidRDefault="00F8237A">
      <w:pPr>
        <w:pStyle w:val="ConsPlusNormal"/>
        <w:jc w:val="both"/>
      </w:pPr>
    </w:p>
    <w:p w:rsidR="00F8237A" w:rsidRDefault="00F8237A">
      <w:pPr>
        <w:pStyle w:val="ConsPlusNormal"/>
        <w:ind w:firstLine="540"/>
        <w:jc w:val="both"/>
      </w:pPr>
      <w:r>
        <w:t xml:space="preserve">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исполнительными органами субъектов Российской Федерации в соответствии с положениями Федерального </w:t>
      </w:r>
      <w:hyperlink r:id="rId16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6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237A" w:rsidRDefault="00F8237A">
      <w:pPr>
        <w:pStyle w:val="ConsPlusNormal"/>
        <w:jc w:val="both"/>
      </w:pPr>
      <w:r>
        <w:t xml:space="preserve">(в ред. Федеральных законов от 28.04.2023 </w:t>
      </w:r>
      <w:hyperlink r:id="rId164">
        <w:r>
          <w:rPr>
            <w:color w:val="0000FF"/>
          </w:rPr>
          <w:t>N 150-ФЗ</w:t>
        </w:r>
      </w:hyperlink>
      <w:r>
        <w:t xml:space="preserve">, от 08.08.2024 </w:t>
      </w:r>
      <w:hyperlink r:id="rId165">
        <w:r>
          <w:rPr>
            <w:color w:val="0000FF"/>
          </w:rPr>
          <w:t>N 232-ФЗ</w:t>
        </w:r>
      </w:hyperlink>
      <w:r>
        <w:t>)</w:t>
      </w:r>
    </w:p>
    <w:p w:rsidR="00F8237A" w:rsidRDefault="00F8237A">
      <w:pPr>
        <w:pStyle w:val="ConsPlusNormal"/>
        <w:jc w:val="both"/>
      </w:pPr>
    </w:p>
    <w:p w:rsidR="00F8237A" w:rsidRDefault="00F8237A">
      <w:pPr>
        <w:pStyle w:val="ConsPlusTitle"/>
        <w:jc w:val="center"/>
        <w:outlineLvl w:val="0"/>
      </w:pPr>
      <w:r>
        <w:t>Глава 6. ЗАКЛЮЧИТЕЛЬНЫЕ ПОЛОЖЕНИЯ</w:t>
      </w:r>
    </w:p>
    <w:p w:rsidR="00F8237A" w:rsidRDefault="00F8237A">
      <w:pPr>
        <w:pStyle w:val="ConsPlusNormal"/>
        <w:jc w:val="both"/>
      </w:pPr>
    </w:p>
    <w:p w:rsidR="00F8237A" w:rsidRDefault="00F8237A">
      <w:pPr>
        <w:pStyle w:val="ConsPlusTitle"/>
        <w:ind w:firstLine="540"/>
        <w:jc w:val="both"/>
        <w:outlineLvl w:val="1"/>
      </w:pPr>
      <w:r>
        <w:t>Статья 21. О внесении изменений в Федеральный закон "О безопасности дорожного движения"</w:t>
      </w:r>
    </w:p>
    <w:p w:rsidR="00F8237A" w:rsidRDefault="00F8237A">
      <w:pPr>
        <w:pStyle w:val="ConsPlusNormal"/>
        <w:jc w:val="both"/>
      </w:pPr>
    </w:p>
    <w:p w:rsidR="00F8237A" w:rsidRDefault="00F8237A">
      <w:pPr>
        <w:pStyle w:val="ConsPlusNormal"/>
        <w:ind w:firstLine="540"/>
        <w:jc w:val="both"/>
      </w:pPr>
      <w:r>
        <w:t xml:space="preserve">Внести в Федеральный </w:t>
      </w:r>
      <w:hyperlink r:id="rId166">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2011, N 17, ст. 2310; N 30, ст. 4596; 2013, N 52, ст. 7002; 2015, N 24, ст. 3370; 2016, N 18, ст. 2502; N 27, ст. 4192, 4229) следующие изменения:</w:t>
      </w:r>
    </w:p>
    <w:p w:rsidR="00F8237A" w:rsidRDefault="00F8237A">
      <w:pPr>
        <w:pStyle w:val="ConsPlusNormal"/>
        <w:spacing w:before="220"/>
        <w:ind w:firstLine="540"/>
        <w:jc w:val="both"/>
      </w:pPr>
      <w:r>
        <w:t xml:space="preserve">1) </w:t>
      </w:r>
      <w:hyperlink r:id="rId167">
        <w:r>
          <w:rPr>
            <w:color w:val="0000FF"/>
          </w:rPr>
          <w:t>абзац седьмой статьи 2</w:t>
        </w:r>
      </w:hyperlink>
      <w:r>
        <w:t xml:space="preserve"> признать утратившим силу;</w:t>
      </w:r>
    </w:p>
    <w:p w:rsidR="00F8237A" w:rsidRDefault="00F8237A">
      <w:pPr>
        <w:pStyle w:val="ConsPlusNormal"/>
        <w:spacing w:before="220"/>
        <w:ind w:firstLine="540"/>
        <w:jc w:val="both"/>
      </w:pPr>
      <w:r>
        <w:t xml:space="preserve">2) в </w:t>
      </w:r>
      <w:hyperlink r:id="rId168">
        <w:r>
          <w:rPr>
            <w:color w:val="0000FF"/>
          </w:rPr>
          <w:t>статье 21</w:t>
        </w:r>
      </w:hyperlink>
      <w:r>
        <w:t>:</w:t>
      </w:r>
    </w:p>
    <w:p w:rsidR="00F8237A" w:rsidRDefault="00F8237A">
      <w:pPr>
        <w:pStyle w:val="ConsPlusNormal"/>
        <w:spacing w:before="220"/>
        <w:ind w:firstLine="540"/>
        <w:jc w:val="both"/>
      </w:pPr>
      <w:r>
        <w:t xml:space="preserve">а) </w:t>
      </w:r>
      <w:hyperlink r:id="rId169">
        <w:r>
          <w:rPr>
            <w:color w:val="0000FF"/>
          </w:rPr>
          <w:t>пункт 1</w:t>
        </w:r>
      </w:hyperlink>
      <w:r>
        <w:t xml:space="preserve"> дополнить словами ",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spacing w:before="220"/>
        <w:ind w:firstLine="540"/>
        <w:jc w:val="both"/>
      </w:pPr>
      <w:r>
        <w:t xml:space="preserve">б) в </w:t>
      </w:r>
      <w:hyperlink r:id="rId170">
        <w:r>
          <w:rPr>
            <w:color w:val="0000FF"/>
          </w:rPr>
          <w:t>пункте 2</w:t>
        </w:r>
      </w:hyperlink>
      <w:r>
        <w:t xml:space="preserve"> слова "на основе проектов, схем и иной документации, утверждаемых в установленном порядке" заменить словами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spacing w:before="220"/>
        <w:ind w:firstLine="540"/>
        <w:jc w:val="both"/>
      </w:pPr>
      <w:r>
        <w:t xml:space="preserve">3) в </w:t>
      </w:r>
      <w:hyperlink r:id="rId171">
        <w:r>
          <w:rPr>
            <w:color w:val="0000FF"/>
          </w:rPr>
          <w:t>статье 22</w:t>
        </w:r>
      </w:hyperlink>
      <w:r>
        <w:t>:</w:t>
      </w:r>
    </w:p>
    <w:p w:rsidR="00F8237A" w:rsidRDefault="00F8237A">
      <w:pPr>
        <w:pStyle w:val="ConsPlusNormal"/>
        <w:spacing w:before="220"/>
        <w:ind w:firstLine="540"/>
        <w:jc w:val="both"/>
      </w:pPr>
      <w:r>
        <w:t xml:space="preserve">а) </w:t>
      </w:r>
      <w:hyperlink r:id="rId172">
        <w:r>
          <w:rPr>
            <w:color w:val="0000FF"/>
          </w:rPr>
          <w:t>пункт 1</w:t>
        </w:r>
      </w:hyperlink>
      <w:r>
        <w:t xml:space="preserve"> изложить в следующей редакции:</w:t>
      </w:r>
    </w:p>
    <w:p w:rsidR="00F8237A" w:rsidRDefault="00F8237A">
      <w:pPr>
        <w:pStyle w:val="ConsPlusNormal"/>
        <w:spacing w:before="220"/>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w:t>
      </w:r>
      <w:r>
        <w:lastRenderedPageBreak/>
        <w:t>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spacing w:before="220"/>
        <w:ind w:firstLine="540"/>
        <w:jc w:val="both"/>
      </w:pPr>
      <w: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F8237A" w:rsidRDefault="00F8237A">
      <w:pPr>
        <w:pStyle w:val="ConsPlusNormal"/>
        <w:spacing w:before="220"/>
        <w:ind w:firstLine="540"/>
        <w:jc w:val="both"/>
      </w:pPr>
      <w:r>
        <w:t xml:space="preserve">б) </w:t>
      </w:r>
      <w:hyperlink r:id="rId173">
        <w:r>
          <w:rPr>
            <w:color w:val="0000FF"/>
          </w:rPr>
          <w:t>пункты 4</w:t>
        </w:r>
      </w:hyperlink>
      <w:r>
        <w:t xml:space="preserve"> и </w:t>
      </w:r>
      <w:hyperlink r:id="rId174">
        <w:r>
          <w:rPr>
            <w:color w:val="0000FF"/>
          </w:rPr>
          <w:t>5</w:t>
        </w:r>
      </w:hyperlink>
      <w:r>
        <w:t xml:space="preserve"> признать утратившими силу.</w:t>
      </w:r>
    </w:p>
    <w:p w:rsidR="00F8237A" w:rsidRDefault="00F8237A">
      <w:pPr>
        <w:pStyle w:val="ConsPlusNormal"/>
        <w:jc w:val="both"/>
      </w:pPr>
    </w:p>
    <w:p w:rsidR="00F8237A" w:rsidRDefault="00F8237A">
      <w:pPr>
        <w:pStyle w:val="ConsPlusTitle"/>
        <w:ind w:firstLine="540"/>
        <w:jc w:val="both"/>
        <w:outlineLvl w:val="1"/>
      </w:pPr>
      <w:r>
        <w:t xml:space="preserve">Статья 22. Утратила силу с 1 января 2023 года. - Федеральный </w:t>
      </w:r>
      <w:hyperlink r:id="rId175">
        <w:r>
          <w:rPr>
            <w:color w:val="0000FF"/>
          </w:rPr>
          <w:t>закон</w:t>
        </w:r>
      </w:hyperlink>
      <w:r>
        <w:t xml:space="preserve"> от 21.12.2021 N 414-ФЗ.</w:t>
      </w:r>
    </w:p>
    <w:p w:rsidR="00F8237A" w:rsidRDefault="00F8237A">
      <w:pPr>
        <w:pStyle w:val="ConsPlusNormal"/>
        <w:jc w:val="both"/>
      </w:pPr>
    </w:p>
    <w:p w:rsidR="00F8237A" w:rsidRDefault="00F8237A">
      <w:pPr>
        <w:pStyle w:val="ConsPlusTitle"/>
        <w:ind w:firstLine="540"/>
        <w:jc w:val="both"/>
        <w:outlineLvl w:val="1"/>
      </w:pPr>
      <w:r>
        <w:t>Статья 23. О внесении изменений в Федеральный закон "Об общих принципах организации местного самоуправления в Российской Федерации"</w:t>
      </w:r>
    </w:p>
    <w:p w:rsidR="00F8237A" w:rsidRDefault="00F8237A">
      <w:pPr>
        <w:pStyle w:val="ConsPlusNormal"/>
        <w:jc w:val="both"/>
      </w:pPr>
    </w:p>
    <w:p w:rsidR="00F8237A" w:rsidRDefault="00F8237A">
      <w:pPr>
        <w:pStyle w:val="ConsPlusNormal"/>
        <w:ind w:firstLine="540"/>
        <w:jc w:val="both"/>
      </w:pPr>
      <w:r>
        <w:t xml:space="preserve">Внести в Федеральный </w:t>
      </w:r>
      <w:hyperlink r:id="rId176">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N 29, ст. 4283; N 30, ст. 4572, 4590, 4591, 4594, 4595; N 48, ст. 6730; N 49, ст. 7015, 7039; 2012, N 26, ст. 3444, 3446; N 50, ст. 6967; 2013, N 14, ст. 1663; N 19, ст. 2325; N 27, ст. 3477; N 43, ст. 5454; N 48, ст. 6165; N 52, ст. 6981, 7008; 2014, N 14, ст. 1562; N 22, ст. 2770; N 26, ст. 3371; N 30, ст. 4235; N 42, ст. 5615; N 43, ст. 5799; N 52, ст. 7558; 2015, N 1, ст. 11, 52; N 27, ст. 3978, 3995; N 48, ст. 6723; 2017, N 1, ст. 6; N 31, ст. 4828) следующие изменения:</w:t>
      </w:r>
    </w:p>
    <w:p w:rsidR="00F8237A" w:rsidRDefault="00F8237A">
      <w:pPr>
        <w:pStyle w:val="ConsPlusNormal"/>
        <w:spacing w:before="220"/>
        <w:ind w:firstLine="540"/>
        <w:jc w:val="both"/>
      </w:pPr>
      <w:r>
        <w:t xml:space="preserve">1) </w:t>
      </w:r>
      <w:hyperlink r:id="rId177">
        <w:r>
          <w:rPr>
            <w:color w:val="0000FF"/>
          </w:rPr>
          <w:t>пункт 5 части 1 статьи 14</w:t>
        </w:r>
      </w:hyperlink>
      <w:r>
        <w:t xml:space="preserve">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F8237A" w:rsidRDefault="00F8237A">
      <w:pPr>
        <w:pStyle w:val="ConsPlusNormal"/>
        <w:spacing w:before="220"/>
        <w:ind w:firstLine="540"/>
        <w:jc w:val="both"/>
      </w:pPr>
      <w:r>
        <w:t xml:space="preserve">2) </w:t>
      </w:r>
      <w:hyperlink r:id="rId178">
        <w:r>
          <w:rPr>
            <w:color w:val="0000FF"/>
          </w:rPr>
          <w:t>пункт 5 части 1 статьи 15</w:t>
        </w:r>
      </w:hyperlink>
      <w:r>
        <w:t xml:space="preserve"> после слов "за сохранностью автомобильных дорог местного значения вне границ населенных пунктов в границах муниципального района," дополнить словами "организация дорожного движения";</w:t>
      </w:r>
    </w:p>
    <w:p w:rsidR="00F8237A" w:rsidRDefault="00F8237A">
      <w:pPr>
        <w:pStyle w:val="ConsPlusNormal"/>
        <w:spacing w:before="220"/>
        <w:ind w:firstLine="540"/>
        <w:jc w:val="both"/>
      </w:pPr>
      <w:r>
        <w:t xml:space="preserve">3) </w:t>
      </w:r>
      <w:hyperlink r:id="rId179">
        <w:r>
          <w:rPr>
            <w:color w:val="0000FF"/>
          </w:rPr>
          <w:t>пункт 5 части 1 статьи 16</w:t>
        </w:r>
      </w:hyperlink>
      <w:r>
        <w:t xml:space="preserve"> 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rsidR="00F8237A" w:rsidRDefault="00F8237A">
      <w:pPr>
        <w:pStyle w:val="ConsPlusNormal"/>
        <w:jc w:val="both"/>
      </w:pPr>
    </w:p>
    <w:p w:rsidR="00F8237A" w:rsidRDefault="00F8237A">
      <w:pPr>
        <w:pStyle w:val="ConsPlusTitle"/>
        <w:ind w:firstLine="540"/>
        <w:jc w:val="both"/>
        <w:outlineLvl w:val="1"/>
      </w:pPr>
      <w:r>
        <w:t>Статья 24. О внесении изменений в Градостроительный кодекс Российской Федерации</w:t>
      </w:r>
    </w:p>
    <w:p w:rsidR="00F8237A" w:rsidRDefault="00F8237A">
      <w:pPr>
        <w:pStyle w:val="ConsPlusNormal"/>
        <w:jc w:val="both"/>
      </w:pPr>
    </w:p>
    <w:p w:rsidR="00F8237A" w:rsidRDefault="00F8237A">
      <w:pPr>
        <w:pStyle w:val="ConsPlusNormal"/>
        <w:ind w:firstLine="540"/>
        <w:jc w:val="both"/>
      </w:pPr>
      <w:r>
        <w:t xml:space="preserve">Внести в Градостроительный </w:t>
      </w:r>
      <w:hyperlink r:id="rId180">
        <w:r>
          <w:rPr>
            <w:color w:val="0000FF"/>
          </w:rPr>
          <w:t>кодекс</w:t>
        </w:r>
      </w:hyperlink>
      <w:r>
        <w:t xml:space="preserve"> Российской Федерации (Собрание законодательства Российской Федерации, 2005, N 1, ст. 16; 2006, N 1, ст. 21; N 52, ст. 5498; 2007, N 1, ст. 21; N 31, ст. 4012; N 45, ст. 5417; 2008, N 30, ст. 3604; 2009, N 48, ст. 5711; N 52, ст. 6419; 2010, N 31, ст. 4209; 2011, N 13, ст. 1688; N 17, ст. 2310; N 29, ст. 4281; N 30, ст. 4591, 4594; N 49, ст. 7015; 2012, N 53, ст. 7614, 7643; 2013, N 30, ст. 4080; N 52, ст. 6961, 6983; 2014, N 14, ст. 1557; N 26, ст. 3377; N 43, ст. 5799; 2015, N 1, ст. 9, 52; N 27, ст. 3967; N 29, ст. 4342; N 48, ст. 6705; 2016, N 27, ст. 4302, 4305, 4306; 2017, N 31, ст. 4740, 4766) следующие изменения:</w:t>
      </w:r>
    </w:p>
    <w:p w:rsidR="00F8237A" w:rsidRDefault="00F8237A">
      <w:pPr>
        <w:pStyle w:val="ConsPlusNormal"/>
        <w:spacing w:before="220"/>
        <w:ind w:firstLine="540"/>
        <w:jc w:val="both"/>
      </w:pPr>
      <w:r>
        <w:t xml:space="preserve">1) </w:t>
      </w:r>
      <w:hyperlink r:id="rId181">
        <w:r>
          <w:rPr>
            <w:color w:val="0000FF"/>
          </w:rPr>
          <w:t>статью 42</w:t>
        </w:r>
      </w:hyperlink>
      <w:r>
        <w:t xml:space="preserve"> дополнить частью 6 следующего содержания:</w:t>
      </w:r>
    </w:p>
    <w:p w:rsidR="00F8237A" w:rsidRDefault="00F8237A">
      <w:pPr>
        <w:pStyle w:val="ConsPlusNormal"/>
        <w:spacing w:before="220"/>
        <w:ind w:firstLine="540"/>
        <w:jc w:val="both"/>
      </w:pPr>
      <w: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spacing w:before="220"/>
        <w:ind w:firstLine="540"/>
        <w:jc w:val="both"/>
      </w:pPr>
      <w:r>
        <w:t xml:space="preserve">2) </w:t>
      </w:r>
      <w:hyperlink r:id="rId182">
        <w:r>
          <w:rPr>
            <w:color w:val="0000FF"/>
          </w:rPr>
          <w:t>часть 10 статьи 45</w:t>
        </w:r>
      </w:hyperlink>
      <w:r>
        <w:t xml:space="preserve"> после слова "проектирования," дополнить словами "комплексными схемами организации дорожного движения, требованиями по обеспечению эффективности </w:t>
      </w:r>
      <w:r>
        <w:lastRenderedPageBreak/>
        <w:t xml:space="preserve">организации дорожного движения, указанными в </w:t>
      </w:r>
      <w:hyperlink w:anchor="P175">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spacing w:before="220"/>
        <w:ind w:firstLine="540"/>
        <w:jc w:val="both"/>
      </w:pPr>
      <w:r>
        <w:t xml:space="preserve">3) </w:t>
      </w:r>
      <w:hyperlink r:id="rId183">
        <w:r>
          <w:rPr>
            <w:color w:val="0000FF"/>
          </w:rPr>
          <w:t>часть 12 статьи 48</w:t>
        </w:r>
      </w:hyperlink>
      <w:r>
        <w:t xml:space="preserve"> дополнить пунктом 6.1 следующего содержания:</w:t>
      </w:r>
    </w:p>
    <w:p w:rsidR="00F8237A" w:rsidRDefault="00F8237A">
      <w:pPr>
        <w:pStyle w:val="ConsPlusNormal"/>
        <w:spacing w:before="220"/>
        <w:ind w:firstLine="540"/>
        <w:jc w:val="both"/>
      </w:pPr>
      <w: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jc w:val="both"/>
      </w:pPr>
    </w:p>
    <w:p w:rsidR="00F8237A" w:rsidRDefault="00F8237A">
      <w:pPr>
        <w:pStyle w:val="ConsPlusTitle"/>
        <w:ind w:firstLine="540"/>
        <w:jc w:val="both"/>
        <w:outlineLvl w:val="1"/>
      </w:pPr>
      <w:r>
        <w:t>Статья 25.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237A" w:rsidRDefault="00F8237A">
      <w:pPr>
        <w:pStyle w:val="ConsPlusNormal"/>
        <w:jc w:val="both"/>
      </w:pPr>
    </w:p>
    <w:p w:rsidR="00F8237A" w:rsidRDefault="00F8237A">
      <w:pPr>
        <w:pStyle w:val="ConsPlusNormal"/>
        <w:ind w:firstLine="540"/>
        <w:jc w:val="both"/>
      </w:pPr>
      <w:r>
        <w:t xml:space="preserve">Внести в Федеральный </w:t>
      </w:r>
      <w:hyperlink r:id="rId184">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2011, N 17, ст. 2310; N 30, ст. 4591; N 49, ст. 7015; 2015, N 48, ст. 6723; 2017, N 7, ст. 1028) следующие изменения:</w:t>
      </w:r>
    </w:p>
    <w:p w:rsidR="00F8237A" w:rsidRDefault="00F8237A">
      <w:pPr>
        <w:pStyle w:val="ConsPlusNormal"/>
        <w:spacing w:before="220"/>
        <w:ind w:firstLine="540"/>
        <w:jc w:val="both"/>
      </w:pPr>
      <w:r>
        <w:t xml:space="preserve">1) </w:t>
      </w:r>
      <w:hyperlink r:id="rId185">
        <w:r>
          <w:rPr>
            <w:color w:val="0000FF"/>
          </w:rPr>
          <w:t>статью 14</w:t>
        </w:r>
      </w:hyperlink>
      <w:r>
        <w:t xml:space="preserve"> после слов "на основании" дополнить словами "документации по организации дорожного движения,";</w:t>
      </w:r>
    </w:p>
    <w:p w:rsidR="00F8237A" w:rsidRDefault="00F8237A">
      <w:pPr>
        <w:pStyle w:val="ConsPlusNormal"/>
        <w:spacing w:before="220"/>
        <w:ind w:firstLine="540"/>
        <w:jc w:val="both"/>
      </w:pPr>
      <w:r>
        <w:t xml:space="preserve">2) </w:t>
      </w:r>
      <w:hyperlink r:id="rId186">
        <w:r>
          <w:rPr>
            <w:color w:val="0000FF"/>
          </w:rPr>
          <w:t>часть 1 статьи 16</w:t>
        </w:r>
      </w:hyperlink>
      <w:r>
        <w:t xml:space="preserve"> после слов "Градостроительным кодексом Российской Федерации" дополнить словами ",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87">
        <w:r>
          <w:rPr>
            <w:color w:val="0000FF"/>
          </w:rPr>
          <w:t>законом</w:t>
        </w:r>
      </w:hyperlink>
      <w:r>
        <w:t xml:space="preserve"> от 10 декабря 1995 года N 196-ФЗ "О безопасности дорожного движения";</w:t>
      </w:r>
    </w:p>
    <w:p w:rsidR="00F8237A" w:rsidRDefault="00F8237A">
      <w:pPr>
        <w:pStyle w:val="ConsPlusNormal"/>
        <w:spacing w:before="220"/>
        <w:ind w:firstLine="540"/>
        <w:jc w:val="both"/>
      </w:pPr>
      <w:r>
        <w:t xml:space="preserve">3) </w:t>
      </w:r>
      <w:hyperlink r:id="rId188">
        <w:r>
          <w:rPr>
            <w:color w:val="0000FF"/>
          </w:rPr>
          <w:t>часть 1 статьи 30</w:t>
        </w:r>
      </w:hyperlink>
      <w:r>
        <w:t xml:space="preserve"> дополнить пунктом 2.2 следующего содержания:</w:t>
      </w:r>
    </w:p>
    <w:p w:rsidR="00F8237A" w:rsidRDefault="00F8237A">
      <w:pPr>
        <w:pStyle w:val="ConsPlusNormal"/>
        <w:spacing w:before="22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8237A" w:rsidRDefault="00F8237A">
      <w:pPr>
        <w:pStyle w:val="ConsPlusNormal"/>
        <w:jc w:val="both"/>
      </w:pPr>
    </w:p>
    <w:p w:rsidR="00F8237A" w:rsidRDefault="00F8237A">
      <w:pPr>
        <w:pStyle w:val="ConsPlusTitle"/>
        <w:ind w:firstLine="540"/>
        <w:jc w:val="both"/>
        <w:outlineLvl w:val="1"/>
      </w:pPr>
      <w:r>
        <w:t>Статья 26.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237A" w:rsidRDefault="00F8237A">
      <w:pPr>
        <w:pStyle w:val="ConsPlusNormal"/>
        <w:jc w:val="both"/>
      </w:pPr>
    </w:p>
    <w:p w:rsidR="00F8237A" w:rsidRDefault="00F8237A">
      <w:pPr>
        <w:pStyle w:val="ConsPlusNormal"/>
        <w:ind w:firstLine="540"/>
        <w:jc w:val="both"/>
      </w:pPr>
      <w:hyperlink r:id="rId189">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7, ст. 905; N 17, ст. 2310; N 27, ст. 3873; N 30, ст. 4590; N 48, ст. 6728; 2012, N 26, ст. 3446; 2013, N 27, ст. 3477; N 30, ст. 4041; N 52, ст. 6961, 6979, 6981; 2014, N 26, ст. 3366; N 30, ст. 4220, 4235, 4243; N 42, ст. 5615; N 48, ст. 6659; 2015, N 1, ст. 72, 85; N 18, ст. 2614; N 27, ст. 3950; N 29, ст. 4339, 4362; N 48, ст. 6707; 2016, N 11, ст. 1495; N 27, ст. 4160, 4164, 4194, 4210; 2017, N 9, ст. 1276; N 18, ст. 2673; N 31, ст. 4742; N 49, ст. 7304) дополнить пунктами 40 и 41 следующего содержания:</w:t>
      </w:r>
    </w:p>
    <w:p w:rsidR="00F8237A" w:rsidRDefault="00F8237A">
      <w:pPr>
        <w:pStyle w:val="ConsPlusNormal"/>
        <w:spacing w:before="220"/>
        <w:ind w:firstLine="540"/>
        <w:jc w:val="both"/>
      </w:pPr>
      <w:r>
        <w:t>"40) федеральный государственный контроль в области организации дорожного движения;</w:t>
      </w:r>
    </w:p>
    <w:p w:rsidR="00F8237A" w:rsidRDefault="00F8237A">
      <w:pPr>
        <w:pStyle w:val="ConsPlusNormal"/>
        <w:spacing w:before="220"/>
        <w:ind w:firstLine="540"/>
        <w:jc w:val="both"/>
      </w:pPr>
      <w:r>
        <w:t>41) региональный государственный контроль в области организации дорожного движения.".</w:t>
      </w:r>
    </w:p>
    <w:p w:rsidR="00F8237A" w:rsidRDefault="00F8237A">
      <w:pPr>
        <w:pStyle w:val="ConsPlusNormal"/>
        <w:jc w:val="both"/>
      </w:pPr>
    </w:p>
    <w:p w:rsidR="00F8237A" w:rsidRDefault="00F8237A">
      <w:pPr>
        <w:pStyle w:val="ConsPlusTitle"/>
        <w:ind w:firstLine="540"/>
        <w:jc w:val="both"/>
        <w:outlineLvl w:val="1"/>
      </w:pPr>
      <w:r>
        <w:t>Статья 27. Действие настоящего Федерального закона во времени</w:t>
      </w:r>
    </w:p>
    <w:p w:rsidR="00F8237A" w:rsidRDefault="00F8237A">
      <w:pPr>
        <w:pStyle w:val="ConsPlusNormal"/>
        <w:jc w:val="both"/>
      </w:pPr>
    </w:p>
    <w:p w:rsidR="00F8237A" w:rsidRDefault="00F8237A">
      <w:pPr>
        <w:pStyle w:val="ConsPlusNormal"/>
        <w:ind w:firstLine="540"/>
        <w:jc w:val="both"/>
      </w:pPr>
      <w:r>
        <w:lastRenderedPageBreak/>
        <w:t>1. Настоящий Федеральный закон применяется к отношениям в области организации дорожного движения, возникшим после дня его вступления в силу.</w:t>
      </w:r>
    </w:p>
    <w:p w:rsidR="00F8237A" w:rsidRDefault="00F8237A">
      <w:pPr>
        <w:pStyle w:val="ConsPlusNormal"/>
        <w:spacing w:before="220"/>
        <w:ind w:firstLine="540"/>
        <w:jc w:val="both"/>
      </w:pPr>
      <w:r>
        <w:t>2. К отношениям в области организации дорожного движения,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F8237A" w:rsidRDefault="00F8237A">
      <w:pPr>
        <w:pStyle w:val="ConsPlusNormal"/>
        <w:jc w:val="both"/>
      </w:pPr>
    </w:p>
    <w:p w:rsidR="00F8237A" w:rsidRDefault="00F8237A">
      <w:pPr>
        <w:pStyle w:val="ConsPlusTitle"/>
        <w:ind w:firstLine="540"/>
        <w:jc w:val="both"/>
        <w:outlineLvl w:val="1"/>
      </w:pPr>
      <w:r>
        <w:t>Статья 28. Переходные положения</w:t>
      </w:r>
    </w:p>
    <w:p w:rsidR="00F8237A" w:rsidRDefault="00F8237A">
      <w:pPr>
        <w:pStyle w:val="ConsPlusNormal"/>
        <w:jc w:val="both"/>
      </w:pPr>
    </w:p>
    <w:p w:rsidR="00F8237A" w:rsidRDefault="00F8237A">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организации дорожного движения,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F8237A" w:rsidRDefault="00F8237A">
      <w:pPr>
        <w:pStyle w:val="ConsPlusNormal"/>
        <w:spacing w:before="220"/>
        <w:ind w:firstLine="540"/>
        <w:jc w:val="both"/>
      </w:pPr>
      <w:r>
        <w:t xml:space="preserve">2. Утратил силу. - Федеральный </w:t>
      </w:r>
      <w:hyperlink r:id="rId190">
        <w:r>
          <w:rPr>
            <w:color w:val="0000FF"/>
          </w:rPr>
          <w:t>закон</w:t>
        </w:r>
      </w:hyperlink>
      <w:r>
        <w:t xml:space="preserve"> от 11.06.2021 N 188-ФЗ.</w:t>
      </w:r>
    </w:p>
    <w:p w:rsidR="00F8237A" w:rsidRDefault="00F8237A">
      <w:pPr>
        <w:pStyle w:val="ConsPlusNormal"/>
        <w:jc w:val="both"/>
      </w:pPr>
    </w:p>
    <w:p w:rsidR="00F8237A" w:rsidRDefault="00F8237A">
      <w:pPr>
        <w:pStyle w:val="ConsPlusTitle"/>
        <w:ind w:firstLine="540"/>
        <w:jc w:val="both"/>
        <w:outlineLvl w:val="1"/>
      </w:pPr>
      <w:r>
        <w:t>Статья 29. Вступление в силу настоящего Федерального закона</w:t>
      </w:r>
    </w:p>
    <w:p w:rsidR="00F8237A" w:rsidRDefault="00F8237A">
      <w:pPr>
        <w:pStyle w:val="ConsPlusNormal"/>
        <w:jc w:val="both"/>
      </w:pPr>
    </w:p>
    <w:p w:rsidR="00F8237A" w:rsidRDefault="00F8237A">
      <w:pPr>
        <w:pStyle w:val="ConsPlusNormal"/>
        <w:ind w:firstLine="540"/>
        <w:jc w:val="both"/>
      </w:pPr>
      <w:r>
        <w:t>Настоящий Федеральный закон вступает в силу по истечении одного года после дня его официального опубликования.</w:t>
      </w:r>
    </w:p>
    <w:p w:rsidR="00F8237A" w:rsidRDefault="00F8237A">
      <w:pPr>
        <w:pStyle w:val="ConsPlusNormal"/>
        <w:jc w:val="both"/>
      </w:pPr>
    </w:p>
    <w:p w:rsidR="00F8237A" w:rsidRDefault="00F8237A">
      <w:pPr>
        <w:pStyle w:val="ConsPlusNormal"/>
        <w:jc w:val="right"/>
      </w:pPr>
      <w:r>
        <w:t>Президент</w:t>
      </w:r>
    </w:p>
    <w:p w:rsidR="00F8237A" w:rsidRDefault="00F8237A">
      <w:pPr>
        <w:pStyle w:val="ConsPlusNormal"/>
        <w:jc w:val="right"/>
      </w:pPr>
      <w:r>
        <w:t>Российской Федерации</w:t>
      </w:r>
    </w:p>
    <w:p w:rsidR="00F8237A" w:rsidRDefault="00F8237A">
      <w:pPr>
        <w:pStyle w:val="ConsPlusNormal"/>
        <w:jc w:val="right"/>
      </w:pPr>
      <w:r>
        <w:t>В.ПУТИН</w:t>
      </w:r>
    </w:p>
    <w:p w:rsidR="00F8237A" w:rsidRDefault="00F8237A">
      <w:pPr>
        <w:pStyle w:val="ConsPlusNormal"/>
      </w:pPr>
      <w:r>
        <w:t>Москва, Кремль</w:t>
      </w:r>
    </w:p>
    <w:p w:rsidR="00F8237A" w:rsidRDefault="00F8237A">
      <w:pPr>
        <w:pStyle w:val="ConsPlusNormal"/>
        <w:spacing w:before="220"/>
      </w:pPr>
      <w:r>
        <w:t>29 декабря 2017 года</w:t>
      </w:r>
    </w:p>
    <w:p w:rsidR="00F8237A" w:rsidRDefault="00F8237A">
      <w:pPr>
        <w:pStyle w:val="ConsPlusNormal"/>
        <w:spacing w:before="220"/>
      </w:pPr>
      <w:r>
        <w:t>N 443-ФЗ</w:t>
      </w:r>
    </w:p>
    <w:p w:rsidR="00F8237A" w:rsidRDefault="00F8237A">
      <w:pPr>
        <w:pStyle w:val="ConsPlusNormal"/>
        <w:jc w:val="both"/>
      </w:pPr>
    </w:p>
    <w:p w:rsidR="00F8237A" w:rsidRDefault="00F8237A">
      <w:pPr>
        <w:pStyle w:val="ConsPlusNormal"/>
        <w:jc w:val="both"/>
      </w:pPr>
    </w:p>
    <w:p w:rsidR="00F8237A" w:rsidRDefault="00F8237A">
      <w:pPr>
        <w:pStyle w:val="ConsPlusNormal"/>
        <w:pBdr>
          <w:bottom w:val="single" w:sz="6" w:space="0" w:color="auto"/>
        </w:pBdr>
        <w:spacing w:before="100" w:after="100"/>
        <w:jc w:val="both"/>
        <w:rPr>
          <w:sz w:val="2"/>
          <w:szCs w:val="2"/>
        </w:rPr>
      </w:pPr>
    </w:p>
    <w:p w:rsidR="00DA375A" w:rsidRDefault="00DA375A">
      <w:bookmarkStart w:id="14" w:name="_GoBack"/>
      <w:bookmarkEnd w:id="14"/>
    </w:p>
    <w:sectPr w:rsidR="00DA375A" w:rsidSect="009A5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7A"/>
    <w:rsid w:val="00DA375A"/>
    <w:rsid w:val="00F8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D7F4F-7C62-46F0-BD0B-D4D1B092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3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3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3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3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3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3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3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3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066&amp;dst=100084" TargetMode="External"/><Relationship Id="rId21" Type="http://schemas.openxmlformats.org/officeDocument/2006/relationships/hyperlink" Target="https://login.consultant.ru/link/?req=doc&amp;base=LAW&amp;n=483066&amp;dst=100015" TargetMode="External"/><Relationship Id="rId42" Type="http://schemas.openxmlformats.org/officeDocument/2006/relationships/hyperlink" Target="https://login.consultant.ru/link/?req=doc&amp;base=LAW&amp;n=483066&amp;dst=100028" TargetMode="External"/><Relationship Id="rId63" Type="http://schemas.openxmlformats.org/officeDocument/2006/relationships/hyperlink" Target="https://login.consultant.ru/link/?req=doc&amp;base=LAW&amp;n=483240&amp;dst=49" TargetMode="External"/><Relationship Id="rId84" Type="http://schemas.openxmlformats.org/officeDocument/2006/relationships/hyperlink" Target="https://login.consultant.ru/link/?req=doc&amp;base=LAW&amp;n=483240&amp;dst=56" TargetMode="External"/><Relationship Id="rId138" Type="http://schemas.openxmlformats.org/officeDocument/2006/relationships/hyperlink" Target="https://login.consultant.ru/link/?req=doc&amp;base=LAW&amp;n=483066&amp;dst=100109" TargetMode="External"/><Relationship Id="rId159" Type="http://schemas.openxmlformats.org/officeDocument/2006/relationships/hyperlink" Target="https://login.consultant.ru/link/?req=doc&amp;base=LAW&amp;n=479116&amp;dst=103546" TargetMode="External"/><Relationship Id="rId170" Type="http://schemas.openxmlformats.org/officeDocument/2006/relationships/hyperlink" Target="https://login.consultant.ru/link/?req=doc&amp;base=LAW&amp;n=300508&amp;dst=100133" TargetMode="External"/><Relationship Id="rId191" Type="http://schemas.openxmlformats.org/officeDocument/2006/relationships/fontTable" Target="fontTable.xml"/><Relationship Id="rId107" Type="http://schemas.openxmlformats.org/officeDocument/2006/relationships/hyperlink" Target="https://login.consultant.ru/link/?req=doc&amp;base=LAW&amp;n=483066&amp;dst=100075" TargetMode="External"/><Relationship Id="rId11" Type="http://schemas.openxmlformats.org/officeDocument/2006/relationships/hyperlink" Target="https://login.consultant.ru/link/?req=doc&amp;base=LAW&amp;n=446086&amp;dst=100032" TargetMode="External"/><Relationship Id="rId32" Type="http://schemas.openxmlformats.org/officeDocument/2006/relationships/hyperlink" Target="https://login.consultant.ru/link/?req=doc&amp;base=LAW&amp;n=456766&amp;dst=100008" TargetMode="External"/><Relationship Id="rId53" Type="http://schemas.openxmlformats.org/officeDocument/2006/relationships/hyperlink" Target="https://login.consultant.ru/link/?req=doc&amp;base=LAW&amp;n=493265" TargetMode="External"/><Relationship Id="rId74" Type="http://schemas.openxmlformats.org/officeDocument/2006/relationships/hyperlink" Target="https://login.consultant.ru/link/?req=doc&amp;base=LAW&amp;n=483066&amp;dst=100050" TargetMode="External"/><Relationship Id="rId128" Type="http://schemas.openxmlformats.org/officeDocument/2006/relationships/hyperlink" Target="https://login.consultant.ru/link/?req=doc&amp;base=LAW&amp;n=483240&amp;dst=78" TargetMode="External"/><Relationship Id="rId149" Type="http://schemas.openxmlformats.org/officeDocument/2006/relationships/hyperlink" Target="https://login.consultant.ru/link/?req=doc&amp;base=LAW&amp;n=483240&amp;dst=96" TargetMode="External"/><Relationship Id="rId5" Type="http://schemas.openxmlformats.org/officeDocument/2006/relationships/hyperlink" Target="https://login.consultant.ru/link/?req=doc&amp;base=LAW&amp;n=322490&amp;dst=100008" TargetMode="External"/><Relationship Id="rId95" Type="http://schemas.openxmlformats.org/officeDocument/2006/relationships/hyperlink" Target="https://login.consultant.ru/link/?req=doc&amp;base=LAW&amp;n=483066&amp;dst=100064" TargetMode="External"/><Relationship Id="rId160" Type="http://schemas.openxmlformats.org/officeDocument/2006/relationships/hyperlink" Target="https://login.consultant.ru/link/?req=doc&amp;base=LAW&amp;n=482484&amp;dst=101984" TargetMode="External"/><Relationship Id="rId181" Type="http://schemas.openxmlformats.org/officeDocument/2006/relationships/hyperlink" Target="https://login.consultant.ru/link/?req=doc&amp;base=LAW&amp;n=304549&amp;dst=1370" TargetMode="External"/><Relationship Id="rId22" Type="http://schemas.openxmlformats.org/officeDocument/2006/relationships/hyperlink" Target="https://login.consultant.ru/link/?req=doc&amp;base=LAW&amp;n=483240&amp;dst=32" TargetMode="External"/><Relationship Id="rId43" Type="http://schemas.openxmlformats.org/officeDocument/2006/relationships/hyperlink" Target="https://login.consultant.ru/link/?req=doc&amp;base=LAW&amp;n=483240&amp;dst=41" TargetMode="External"/><Relationship Id="rId64" Type="http://schemas.openxmlformats.org/officeDocument/2006/relationships/hyperlink" Target="https://login.consultant.ru/link/?req=doc&amp;base=LAW&amp;n=482484&amp;dst=101979" TargetMode="External"/><Relationship Id="rId118" Type="http://schemas.openxmlformats.org/officeDocument/2006/relationships/hyperlink" Target="https://login.consultant.ru/link/?req=doc&amp;base=LAW&amp;n=483240&amp;dst=72" TargetMode="External"/><Relationship Id="rId139" Type="http://schemas.openxmlformats.org/officeDocument/2006/relationships/hyperlink" Target="https://login.consultant.ru/link/?req=doc&amp;base=LAW&amp;n=483240&amp;dst=83" TargetMode="External"/><Relationship Id="rId85" Type="http://schemas.openxmlformats.org/officeDocument/2006/relationships/hyperlink" Target="https://login.consultant.ru/link/?req=doc&amp;base=LAW&amp;n=494926&amp;dst=101516" TargetMode="External"/><Relationship Id="rId150" Type="http://schemas.openxmlformats.org/officeDocument/2006/relationships/hyperlink" Target="https://login.consultant.ru/link/?req=doc&amp;base=LAW&amp;n=386864&amp;dst=100012" TargetMode="External"/><Relationship Id="rId171" Type="http://schemas.openxmlformats.org/officeDocument/2006/relationships/hyperlink" Target="https://login.consultant.ru/link/?req=doc&amp;base=LAW&amp;n=300508&amp;dst=100134" TargetMode="External"/><Relationship Id="rId192" Type="http://schemas.openxmlformats.org/officeDocument/2006/relationships/theme" Target="theme/theme1.xml"/><Relationship Id="rId12" Type="http://schemas.openxmlformats.org/officeDocument/2006/relationships/hyperlink" Target="https://login.consultant.ru/link/?req=doc&amp;base=LAW&amp;n=446111&amp;dst=100150" TargetMode="External"/><Relationship Id="rId33" Type="http://schemas.openxmlformats.org/officeDocument/2006/relationships/hyperlink" Target="https://login.consultant.ru/link/?req=doc&amp;base=LAW&amp;n=482484&amp;dst=101970" TargetMode="External"/><Relationship Id="rId108" Type="http://schemas.openxmlformats.org/officeDocument/2006/relationships/hyperlink" Target="https://login.consultant.ru/link/?req=doc&amp;base=LAW&amp;n=483240&amp;dst=67" TargetMode="External"/><Relationship Id="rId129" Type="http://schemas.openxmlformats.org/officeDocument/2006/relationships/hyperlink" Target="https://login.consultant.ru/link/?req=doc&amp;base=LAW&amp;n=483066&amp;dst=100098" TargetMode="External"/><Relationship Id="rId54" Type="http://schemas.openxmlformats.org/officeDocument/2006/relationships/hyperlink" Target="https://login.consultant.ru/link/?req=doc&amp;base=LAW&amp;n=313264&amp;dst=100011" TargetMode="External"/><Relationship Id="rId75" Type="http://schemas.openxmlformats.org/officeDocument/2006/relationships/hyperlink" Target="https://login.consultant.ru/link/?req=doc&amp;base=LAW&amp;n=483240&amp;dst=53" TargetMode="External"/><Relationship Id="rId96" Type="http://schemas.openxmlformats.org/officeDocument/2006/relationships/hyperlink" Target="https://login.consultant.ru/link/?req=doc&amp;base=LAW&amp;n=483240&amp;dst=60" TargetMode="External"/><Relationship Id="rId140" Type="http://schemas.openxmlformats.org/officeDocument/2006/relationships/hyperlink" Target="https://login.consultant.ru/link/?req=doc&amp;base=LAW&amp;n=483066&amp;dst=100110" TargetMode="External"/><Relationship Id="rId161" Type="http://schemas.openxmlformats.org/officeDocument/2006/relationships/hyperlink" Target="https://login.consultant.ru/link/?req=doc&amp;base=LAW&amp;n=479116&amp;dst=103547" TargetMode="External"/><Relationship Id="rId182" Type="http://schemas.openxmlformats.org/officeDocument/2006/relationships/hyperlink" Target="https://login.consultant.ru/link/?req=doc&amp;base=LAW&amp;n=304549&amp;dst=1447" TargetMode="External"/><Relationship Id="rId6" Type="http://schemas.openxmlformats.org/officeDocument/2006/relationships/hyperlink" Target="https://login.consultant.ru/link/?req=doc&amp;base=LAW&amp;n=358779&amp;dst=100113" TargetMode="External"/><Relationship Id="rId23" Type="http://schemas.openxmlformats.org/officeDocument/2006/relationships/hyperlink" Target="https://login.consultant.ru/link/?req=doc&amp;base=LAW&amp;n=478032&amp;dst=100006" TargetMode="External"/><Relationship Id="rId119" Type="http://schemas.openxmlformats.org/officeDocument/2006/relationships/hyperlink" Target="https://login.consultant.ru/link/?req=doc&amp;base=LAW&amp;n=483066&amp;dst=100088" TargetMode="External"/><Relationship Id="rId44" Type="http://schemas.openxmlformats.org/officeDocument/2006/relationships/hyperlink" Target="https://login.consultant.ru/link/?req=doc&amp;base=LAW&amp;n=483066&amp;dst=100031" TargetMode="External"/><Relationship Id="rId65" Type="http://schemas.openxmlformats.org/officeDocument/2006/relationships/hyperlink" Target="https://login.consultant.ru/link/?req=doc&amp;base=LAW&amp;n=483066&amp;dst=100045" TargetMode="External"/><Relationship Id="rId86" Type="http://schemas.openxmlformats.org/officeDocument/2006/relationships/hyperlink" Target="https://login.consultant.ru/link/?req=doc&amp;base=LAW&amp;n=358779&amp;dst=100113" TargetMode="External"/><Relationship Id="rId130" Type="http://schemas.openxmlformats.org/officeDocument/2006/relationships/hyperlink" Target="https://login.consultant.ru/link/?req=doc&amp;base=LAW&amp;n=483240&amp;dst=79" TargetMode="External"/><Relationship Id="rId151" Type="http://schemas.openxmlformats.org/officeDocument/2006/relationships/hyperlink" Target="https://login.consultant.ru/link/?req=doc&amp;base=LAW&amp;n=494926&amp;dst=3365" TargetMode="External"/><Relationship Id="rId172" Type="http://schemas.openxmlformats.org/officeDocument/2006/relationships/hyperlink" Target="https://login.consultant.ru/link/?req=doc&amp;base=LAW&amp;n=300508&amp;dst=64" TargetMode="External"/><Relationship Id="rId13" Type="http://schemas.openxmlformats.org/officeDocument/2006/relationships/hyperlink" Target="https://login.consultant.ru/link/?req=doc&amp;base=LAW&amp;n=482484&amp;dst=101968" TargetMode="External"/><Relationship Id="rId18" Type="http://schemas.openxmlformats.org/officeDocument/2006/relationships/hyperlink" Target="https://login.consultant.ru/link/?req=doc&amp;base=LAW&amp;n=483240&amp;dst=31" TargetMode="External"/><Relationship Id="rId39" Type="http://schemas.openxmlformats.org/officeDocument/2006/relationships/hyperlink" Target="https://login.consultant.ru/link/?req=doc&amp;base=LAW&amp;n=483066&amp;dst=100027" TargetMode="External"/><Relationship Id="rId109" Type="http://schemas.openxmlformats.org/officeDocument/2006/relationships/hyperlink" Target="https://login.consultant.ru/link/?req=doc&amp;base=LAW&amp;n=483066&amp;dst=100077" TargetMode="External"/><Relationship Id="rId34" Type="http://schemas.openxmlformats.org/officeDocument/2006/relationships/hyperlink" Target="https://login.consultant.ru/link/?req=doc&amp;base=LAW&amp;n=483066&amp;dst=100023" TargetMode="External"/><Relationship Id="rId50" Type="http://schemas.openxmlformats.org/officeDocument/2006/relationships/hyperlink" Target="https://login.consultant.ru/link/?req=doc&amp;base=LAW&amp;n=482484&amp;dst=101974" TargetMode="External"/><Relationship Id="rId55" Type="http://schemas.openxmlformats.org/officeDocument/2006/relationships/hyperlink" Target="https://login.consultant.ru/link/?req=doc&amp;base=LAW&amp;n=483066&amp;dst=100038" TargetMode="External"/><Relationship Id="rId76" Type="http://schemas.openxmlformats.org/officeDocument/2006/relationships/hyperlink" Target="https://login.consultant.ru/link/?req=doc&amp;base=LAW&amp;n=489344&amp;dst=376" TargetMode="External"/><Relationship Id="rId97" Type="http://schemas.openxmlformats.org/officeDocument/2006/relationships/hyperlink" Target="https://login.consultant.ru/link/?req=doc&amp;base=LAW&amp;n=483066&amp;dst=100065" TargetMode="External"/><Relationship Id="rId104" Type="http://schemas.openxmlformats.org/officeDocument/2006/relationships/hyperlink" Target="https://login.consultant.ru/link/?req=doc&amp;base=LAW&amp;n=483240&amp;dst=64" TargetMode="External"/><Relationship Id="rId120" Type="http://schemas.openxmlformats.org/officeDocument/2006/relationships/hyperlink" Target="https://login.consultant.ru/link/?req=doc&amp;base=LAW&amp;n=483240&amp;dst=75" TargetMode="External"/><Relationship Id="rId125" Type="http://schemas.openxmlformats.org/officeDocument/2006/relationships/hyperlink" Target="https://login.consultant.ru/link/?req=doc&amp;base=LAW&amp;n=483240&amp;dst=77" TargetMode="External"/><Relationship Id="rId141" Type="http://schemas.openxmlformats.org/officeDocument/2006/relationships/hyperlink" Target="https://login.consultant.ru/link/?req=doc&amp;base=LAW&amp;n=483240&amp;dst=84" TargetMode="External"/><Relationship Id="rId146" Type="http://schemas.openxmlformats.org/officeDocument/2006/relationships/hyperlink" Target="https://login.consultant.ru/link/?req=doc&amp;base=LAW&amp;n=483066&amp;dst=100123" TargetMode="External"/><Relationship Id="rId167" Type="http://schemas.openxmlformats.org/officeDocument/2006/relationships/hyperlink" Target="https://login.consultant.ru/link/?req=doc&amp;base=LAW&amp;n=300508&amp;dst=100019" TargetMode="External"/><Relationship Id="rId188" Type="http://schemas.openxmlformats.org/officeDocument/2006/relationships/hyperlink" Target="https://login.consultant.ru/link/?req=doc&amp;base=LAW&amp;n=304231&amp;dst=100331" TargetMode="External"/><Relationship Id="rId7" Type="http://schemas.openxmlformats.org/officeDocument/2006/relationships/hyperlink" Target="https://login.consultant.ru/link/?req=doc&amp;base=LAW&amp;n=372677&amp;dst=100518" TargetMode="External"/><Relationship Id="rId71" Type="http://schemas.openxmlformats.org/officeDocument/2006/relationships/hyperlink" Target="https://login.consultant.ru/link/?req=doc&amp;base=LAW&amp;n=483066&amp;dst=100048" TargetMode="External"/><Relationship Id="rId92" Type="http://schemas.openxmlformats.org/officeDocument/2006/relationships/hyperlink" Target="https://login.consultant.ru/link/?req=doc&amp;base=LAW&amp;n=386864&amp;dst=100009" TargetMode="External"/><Relationship Id="rId162" Type="http://schemas.openxmlformats.org/officeDocument/2006/relationships/hyperlink" Target="https://login.consultant.ru/link/?req=doc&amp;base=LAW&amp;n=477482" TargetMode="External"/><Relationship Id="rId183" Type="http://schemas.openxmlformats.org/officeDocument/2006/relationships/hyperlink" Target="https://login.consultant.ru/link/?req=doc&amp;base=LAW&amp;n=304549&amp;dst=100763" TargetMode="External"/><Relationship Id="rId2" Type="http://schemas.openxmlformats.org/officeDocument/2006/relationships/settings" Target="settings.xml"/><Relationship Id="rId29" Type="http://schemas.openxmlformats.org/officeDocument/2006/relationships/hyperlink" Target="https://login.consultant.ru/link/?req=doc&amp;base=LAW&amp;n=377389&amp;dst=100007" TargetMode="External"/><Relationship Id="rId24" Type="http://schemas.openxmlformats.org/officeDocument/2006/relationships/hyperlink" Target="https://login.consultant.ru/link/?req=doc&amp;base=LAW&amp;n=477089&amp;dst=100009" TargetMode="External"/><Relationship Id="rId40" Type="http://schemas.openxmlformats.org/officeDocument/2006/relationships/hyperlink" Target="https://login.consultant.ru/link/?req=doc&amp;base=LAW&amp;n=483240&amp;dst=40" TargetMode="External"/><Relationship Id="rId45" Type="http://schemas.openxmlformats.org/officeDocument/2006/relationships/hyperlink" Target="https://login.consultant.ru/link/?req=doc&amp;base=LAW&amp;n=483240&amp;dst=42" TargetMode="External"/><Relationship Id="rId66" Type="http://schemas.openxmlformats.org/officeDocument/2006/relationships/hyperlink" Target="https://login.consultant.ru/link/?req=doc&amp;base=LAW&amp;n=483240&amp;dst=50" TargetMode="External"/><Relationship Id="rId87" Type="http://schemas.openxmlformats.org/officeDocument/2006/relationships/hyperlink" Target="https://login.consultant.ru/link/?req=doc&amp;base=LAW&amp;n=483066&amp;dst=100057" TargetMode="External"/><Relationship Id="rId110" Type="http://schemas.openxmlformats.org/officeDocument/2006/relationships/hyperlink" Target="https://login.consultant.ru/link/?req=doc&amp;base=LAW&amp;n=483240&amp;dst=68" TargetMode="External"/><Relationship Id="rId115" Type="http://schemas.openxmlformats.org/officeDocument/2006/relationships/hyperlink" Target="https://login.consultant.ru/link/?req=doc&amp;base=LAW&amp;n=483066&amp;dst=100083" TargetMode="External"/><Relationship Id="rId131" Type="http://schemas.openxmlformats.org/officeDocument/2006/relationships/hyperlink" Target="https://login.consultant.ru/link/?req=doc&amp;base=LAW&amp;n=483066&amp;dst=100099" TargetMode="External"/><Relationship Id="rId136" Type="http://schemas.openxmlformats.org/officeDocument/2006/relationships/hyperlink" Target="https://login.consultant.ru/link/?req=doc&amp;base=LAW&amp;n=483066&amp;dst=100107" TargetMode="External"/><Relationship Id="rId157" Type="http://schemas.openxmlformats.org/officeDocument/2006/relationships/hyperlink" Target="https://login.consultant.ru/link/?req=doc&amp;base=LAW&amp;n=483240&amp;dst=97" TargetMode="External"/><Relationship Id="rId178" Type="http://schemas.openxmlformats.org/officeDocument/2006/relationships/hyperlink" Target="https://login.consultant.ru/link/?req=doc&amp;base=LAW&amp;n=310205&amp;dst=258" TargetMode="External"/><Relationship Id="rId61" Type="http://schemas.openxmlformats.org/officeDocument/2006/relationships/hyperlink" Target="https://login.consultant.ru/link/?req=doc&amp;base=LAW&amp;n=482484&amp;dst=101977" TargetMode="External"/><Relationship Id="rId82" Type="http://schemas.openxmlformats.org/officeDocument/2006/relationships/hyperlink" Target="https://login.consultant.ru/link/?req=doc&amp;base=LAW&amp;n=483240&amp;dst=55" TargetMode="External"/><Relationship Id="rId152" Type="http://schemas.openxmlformats.org/officeDocument/2006/relationships/hyperlink" Target="https://login.consultant.ru/link/?req=doc&amp;base=LAW&amp;n=494452&amp;dst=100067" TargetMode="External"/><Relationship Id="rId173" Type="http://schemas.openxmlformats.org/officeDocument/2006/relationships/hyperlink" Target="https://login.consultant.ru/link/?req=doc&amp;base=LAW&amp;n=300508&amp;dst=100138" TargetMode="External"/><Relationship Id="rId19" Type="http://schemas.openxmlformats.org/officeDocument/2006/relationships/hyperlink" Target="https://login.consultant.ru/link/?req=doc&amp;base=LAW&amp;n=470936&amp;dst=100088" TargetMode="External"/><Relationship Id="rId14" Type="http://schemas.openxmlformats.org/officeDocument/2006/relationships/hyperlink" Target="https://login.consultant.ru/link/?req=doc&amp;base=LAW&amp;n=482484&amp;dst=101969" TargetMode="External"/><Relationship Id="rId30" Type="http://schemas.openxmlformats.org/officeDocument/2006/relationships/hyperlink" Target="https://login.consultant.ru/link/?req=doc&amp;base=LAW&amp;n=377389&amp;dst=100011" TargetMode="External"/><Relationship Id="rId35" Type="http://schemas.openxmlformats.org/officeDocument/2006/relationships/hyperlink" Target="https://login.consultant.ru/link/?req=doc&amp;base=LAW&amp;n=483240&amp;dst=37" TargetMode="External"/><Relationship Id="rId56" Type="http://schemas.openxmlformats.org/officeDocument/2006/relationships/hyperlink" Target="https://login.consultant.ru/link/?req=doc&amp;base=LAW&amp;n=483240&amp;dst=47" TargetMode="External"/><Relationship Id="rId77" Type="http://schemas.openxmlformats.org/officeDocument/2006/relationships/hyperlink" Target="https://login.consultant.ru/link/?req=doc&amp;base=LAW&amp;n=483066&amp;dst=100052" TargetMode="External"/><Relationship Id="rId100" Type="http://schemas.openxmlformats.org/officeDocument/2006/relationships/hyperlink" Target="https://login.consultant.ru/link/?req=doc&amp;base=LAW&amp;n=483240&amp;dst=62" TargetMode="External"/><Relationship Id="rId105" Type="http://schemas.openxmlformats.org/officeDocument/2006/relationships/hyperlink" Target="https://login.consultant.ru/link/?req=doc&amp;base=LAW&amp;n=483066&amp;dst=100073" TargetMode="External"/><Relationship Id="rId126" Type="http://schemas.openxmlformats.org/officeDocument/2006/relationships/hyperlink" Target="https://login.consultant.ru/link/?req=doc&amp;base=LAW&amp;n=446111&amp;dst=100150" TargetMode="External"/><Relationship Id="rId147" Type="http://schemas.openxmlformats.org/officeDocument/2006/relationships/hyperlink" Target="https://login.consultant.ru/link/?req=doc&amp;base=LAW&amp;n=483240&amp;dst=95" TargetMode="External"/><Relationship Id="rId168" Type="http://schemas.openxmlformats.org/officeDocument/2006/relationships/hyperlink" Target="https://login.consultant.ru/link/?req=doc&amp;base=LAW&amp;n=300508&amp;dst=100131" TargetMode="External"/><Relationship Id="rId8" Type="http://schemas.openxmlformats.org/officeDocument/2006/relationships/hyperlink" Target="https://login.consultant.ru/link/?req=doc&amp;base=LAW&amp;n=479116&amp;dst=103541" TargetMode="External"/><Relationship Id="rId51" Type="http://schemas.openxmlformats.org/officeDocument/2006/relationships/hyperlink" Target="https://login.consultant.ru/link/?req=doc&amp;base=LAW&amp;n=366633&amp;dst=100012" TargetMode="External"/><Relationship Id="rId72" Type="http://schemas.openxmlformats.org/officeDocument/2006/relationships/hyperlink" Target="https://login.consultant.ru/link/?req=doc&amp;base=LAW&amp;n=483240&amp;dst=52" TargetMode="External"/><Relationship Id="rId93" Type="http://schemas.openxmlformats.org/officeDocument/2006/relationships/hyperlink" Target="https://login.consultant.ru/link/?req=doc&amp;base=LAW&amp;n=483066&amp;dst=100061" TargetMode="External"/><Relationship Id="rId98" Type="http://schemas.openxmlformats.org/officeDocument/2006/relationships/hyperlink" Target="https://login.consultant.ru/link/?req=doc&amp;base=LAW&amp;n=483240&amp;dst=61" TargetMode="External"/><Relationship Id="rId121" Type="http://schemas.openxmlformats.org/officeDocument/2006/relationships/hyperlink" Target="https://login.consultant.ru/link/?req=doc&amp;base=LAW&amp;n=386864&amp;dst=100011" TargetMode="External"/><Relationship Id="rId142" Type="http://schemas.openxmlformats.org/officeDocument/2006/relationships/hyperlink" Target="https://login.consultant.ru/link/?req=doc&amp;base=LAW&amp;n=483066&amp;dst=100115" TargetMode="External"/><Relationship Id="rId163" Type="http://schemas.openxmlformats.org/officeDocument/2006/relationships/hyperlink" Target="https://login.consultant.ru/link/?req=doc&amp;base=LAW&amp;n=480999" TargetMode="External"/><Relationship Id="rId184" Type="http://schemas.openxmlformats.org/officeDocument/2006/relationships/hyperlink" Target="https://login.consultant.ru/link/?req=doc&amp;base=LAW&amp;n=304231" TargetMode="External"/><Relationship Id="rId189" Type="http://schemas.openxmlformats.org/officeDocument/2006/relationships/hyperlink" Target="https://login.consultant.ru/link/?req=doc&amp;base=LAW&amp;n=296525&amp;dst=5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13264&amp;dst=100011" TargetMode="External"/><Relationship Id="rId46" Type="http://schemas.openxmlformats.org/officeDocument/2006/relationships/hyperlink" Target="https://login.consultant.ru/link/?req=doc&amp;base=LAW&amp;n=483066&amp;dst=100032" TargetMode="External"/><Relationship Id="rId67" Type="http://schemas.openxmlformats.org/officeDocument/2006/relationships/hyperlink" Target="https://login.consultant.ru/link/?req=doc&amp;base=LAW&amp;n=483066&amp;dst=100047" TargetMode="External"/><Relationship Id="rId116" Type="http://schemas.openxmlformats.org/officeDocument/2006/relationships/hyperlink" Target="https://login.consultant.ru/link/?req=doc&amp;base=LAW&amp;n=483240&amp;dst=71" TargetMode="External"/><Relationship Id="rId137" Type="http://schemas.openxmlformats.org/officeDocument/2006/relationships/hyperlink" Target="https://login.consultant.ru/link/?req=doc&amp;base=LAW&amp;n=483240&amp;dst=82" TargetMode="External"/><Relationship Id="rId158" Type="http://schemas.openxmlformats.org/officeDocument/2006/relationships/hyperlink" Target="https://login.consultant.ru/link/?req=doc&amp;base=LAW&amp;n=479116&amp;dst=103544" TargetMode="External"/><Relationship Id="rId20" Type="http://schemas.openxmlformats.org/officeDocument/2006/relationships/hyperlink" Target="https://login.consultant.ru/link/?req=doc&amp;base=LAW&amp;n=478386&amp;dst=100009" TargetMode="External"/><Relationship Id="rId41" Type="http://schemas.openxmlformats.org/officeDocument/2006/relationships/hyperlink" Target="https://login.consultant.ru/link/?req=doc&amp;base=LAW&amp;n=482484&amp;dst=101973" TargetMode="External"/><Relationship Id="rId62" Type="http://schemas.openxmlformats.org/officeDocument/2006/relationships/hyperlink" Target="https://login.consultant.ru/link/?req=doc&amp;base=LAW&amp;n=483066&amp;dst=100044" TargetMode="External"/><Relationship Id="rId83" Type="http://schemas.openxmlformats.org/officeDocument/2006/relationships/hyperlink" Target="https://login.consultant.ru/link/?req=doc&amp;base=LAW&amp;n=483066&amp;dst=100056" TargetMode="External"/><Relationship Id="rId88" Type="http://schemas.openxmlformats.org/officeDocument/2006/relationships/hyperlink" Target="https://login.consultant.ru/link/?req=doc&amp;base=LAW&amp;n=483240&amp;dst=57" TargetMode="External"/><Relationship Id="rId111" Type="http://schemas.openxmlformats.org/officeDocument/2006/relationships/hyperlink" Target="https://login.consultant.ru/link/?req=doc&amp;base=LAW&amp;n=483066&amp;dst=100080" TargetMode="External"/><Relationship Id="rId132" Type="http://schemas.openxmlformats.org/officeDocument/2006/relationships/hyperlink" Target="https://login.consultant.ru/link/?req=doc&amp;base=LAW&amp;n=483240&amp;dst=80" TargetMode="External"/><Relationship Id="rId153" Type="http://schemas.openxmlformats.org/officeDocument/2006/relationships/hyperlink" Target="https://login.consultant.ru/link/?req=doc&amp;base=LAW&amp;n=372677&amp;dst=100518" TargetMode="External"/><Relationship Id="rId174" Type="http://schemas.openxmlformats.org/officeDocument/2006/relationships/hyperlink" Target="https://login.consultant.ru/link/?req=doc&amp;base=LAW&amp;n=300508&amp;dst=100139" TargetMode="External"/><Relationship Id="rId179" Type="http://schemas.openxmlformats.org/officeDocument/2006/relationships/hyperlink" Target="https://login.consultant.ru/link/?req=doc&amp;base=LAW&amp;n=310205&amp;dst=263" TargetMode="External"/><Relationship Id="rId190" Type="http://schemas.openxmlformats.org/officeDocument/2006/relationships/hyperlink" Target="https://login.consultant.ru/link/?req=doc&amp;base=LAW&amp;n=386864&amp;dst=100015" TargetMode="External"/><Relationship Id="rId15" Type="http://schemas.openxmlformats.org/officeDocument/2006/relationships/hyperlink" Target="https://login.consultant.ru/link/?req=doc&amp;base=LAW&amp;n=483066&amp;dst=100011" TargetMode="External"/><Relationship Id="rId36" Type="http://schemas.openxmlformats.org/officeDocument/2006/relationships/hyperlink" Target="https://login.consultant.ru/link/?req=doc&amp;base=LAW&amp;n=479116&amp;dst=103542" TargetMode="External"/><Relationship Id="rId57" Type="http://schemas.openxmlformats.org/officeDocument/2006/relationships/hyperlink" Target="https://login.consultant.ru/link/?req=doc&amp;base=LAW&amp;n=483066&amp;dst=100040" TargetMode="External"/><Relationship Id="rId106" Type="http://schemas.openxmlformats.org/officeDocument/2006/relationships/hyperlink" Target="https://login.consultant.ru/link/?req=doc&amp;base=LAW&amp;n=483240&amp;dst=66" TargetMode="External"/><Relationship Id="rId127" Type="http://schemas.openxmlformats.org/officeDocument/2006/relationships/hyperlink" Target="https://login.consultant.ru/link/?req=doc&amp;base=LAW&amp;n=483066&amp;dst=100096" TargetMode="External"/><Relationship Id="rId10" Type="http://schemas.openxmlformats.org/officeDocument/2006/relationships/hyperlink" Target="https://login.consultant.ru/link/?req=doc&amp;base=LAW&amp;n=477482&amp;dst=101051" TargetMode="External"/><Relationship Id="rId31" Type="http://schemas.openxmlformats.org/officeDocument/2006/relationships/hyperlink" Target="https://login.consultant.ru/link/?req=doc&amp;base=LAW&amp;n=388519&amp;dst=100009" TargetMode="External"/><Relationship Id="rId52" Type="http://schemas.openxmlformats.org/officeDocument/2006/relationships/hyperlink" Target="https://login.consultant.ru/link/?req=doc&amp;base=LAW&amp;n=366633&amp;dst=100020" TargetMode="External"/><Relationship Id="rId73" Type="http://schemas.openxmlformats.org/officeDocument/2006/relationships/hyperlink" Target="https://login.consultant.ru/link/?req=doc&amp;base=LAW&amp;n=482484&amp;dst=101982" TargetMode="External"/><Relationship Id="rId78" Type="http://schemas.openxmlformats.org/officeDocument/2006/relationships/hyperlink" Target="https://login.consultant.ru/link/?req=doc&amp;base=LAW&amp;n=483240&amp;dst=54" TargetMode="External"/><Relationship Id="rId94" Type="http://schemas.openxmlformats.org/officeDocument/2006/relationships/hyperlink" Target="https://login.consultant.ru/link/?req=doc&amp;base=LAW&amp;n=483240&amp;dst=59" TargetMode="External"/><Relationship Id="rId99" Type="http://schemas.openxmlformats.org/officeDocument/2006/relationships/hyperlink" Target="https://login.consultant.ru/link/?req=doc&amp;base=LAW&amp;n=483066&amp;dst=100067" TargetMode="External"/><Relationship Id="rId101" Type="http://schemas.openxmlformats.org/officeDocument/2006/relationships/hyperlink" Target="https://login.consultant.ru/link/?req=doc&amp;base=LAW&amp;n=483066&amp;dst=100069" TargetMode="External"/><Relationship Id="rId122" Type="http://schemas.openxmlformats.org/officeDocument/2006/relationships/hyperlink" Target="https://login.consultant.ru/link/?req=doc&amp;base=LAW&amp;n=483066&amp;dst=100092" TargetMode="External"/><Relationship Id="rId143" Type="http://schemas.openxmlformats.org/officeDocument/2006/relationships/hyperlink" Target="https://login.consultant.ru/link/?req=doc&amp;base=LAW&amp;n=483240&amp;dst=88" TargetMode="External"/><Relationship Id="rId148" Type="http://schemas.openxmlformats.org/officeDocument/2006/relationships/hyperlink" Target="https://login.consultant.ru/link/?req=doc&amp;base=LAW&amp;n=483066&amp;dst=100125" TargetMode="External"/><Relationship Id="rId164" Type="http://schemas.openxmlformats.org/officeDocument/2006/relationships/hyperlink" Target="https://login.consultant.ru/link/?req=doc&amp;base=LAW&amp;n=446086&amp;dst=100032" TargetMode="External"/><Relationship Id="rId169" Type="http://schemas.openxmlformats.org/officeDocument/2006/relationships/hyperlink" Target="https://login.consultant.ru/link/?req=doc&amp;base=LAW&amp;n=300508&amp;dst=17" TargetMode="External"/><Relationship Id="rId185" Type="http://schemas.openxmlformats.org/officeDocument/2006/relationships/hyperlink" Target="https://login.consultant.ru/link/?req=doc&amp;base=LAW&amp;n=304231&amp;dst=10019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6864&amp;dst=100008" TargetMode="External"/><Relationship Id="rId180" Type="http://schemas.openxmlformats.org/officeDocument/2006/relationships/hyperlink" Target="https://login.consultant.ru/link/?req=doc&amp;base=LAW&amp;n=304549" TargetMode="External"/><Relationship Id="rId26" Type="http://schemas.openxmlformats.org/officeDocument/2006/relationships/hyperlink" Target="https://login.consultant.ru/link/?req=doc&amp;base=LAW&amp;n=366633&amp;dst=100012" TargetMode="External"/><Relationship Id="rId47" Type="http://schemas.openxmlformats.org/officeDocument/2006/relationships/hyperlink" Target="https://login.consultant.ru/link/?req=doc&amp;base=LAW&amp;n=483240&amp;dst=43" TargetMode="External"/><Relationship Id="rId68" Type="http://schemas.openxmlformats.org/officeDocument/2006/relationships/hyperlink" Target="https://login.consultant.ru/link/?req=doc&amp;base=LAW&amp;n=483240&amp;dst=51" TargetMode="External"/><Relationship Id="rId89" Type="http://schemas.openxmlformats.org/officeDocument/2006/relationships/hyperlink" Target="https://login.consultant.ru/link/?req=doc&amp;base=LAW&amp;n=483066&amp;dst=100059" TargetMode="External"/><Relationship Id="rId112" Type="http://schemas.openxmlformats.org/officeDocument/2006/relationships/hyperlink" Target="https://login.consultant.ru/link/?req=doc&amp;base=LAW&amp;n=483240&amp;dst=69" TargetMode="External"/><Relationship Id="rId133" Type="http://schemas.openxmlformats.org/officeDocument/2006/relationships/hyperlink" Target="https://login.consultant.ru/link/?req=doc&amp;base=LAW&amp;n=483066&amp;dst=100105" TargetMode="External"/><Relationship Id="rId154" Type="http://schemas.openxmlformats.org/officeDocument/2006/relationships/hyperlink" Target="https://login.consultant.ru/link/?req=doc&amp;base=LAW&amp;n=386864&amp;dst=100013" TargetMode="External"/><Relationship Id="rId175" Type="http://schemas.openxmlformats.org/officeDocument/2006/relationships/hyperlink" Target="https://login.consultant.ru/link/?req=doc&amp;base=LAW&amp;n=477482&amp;dst=101051" TargetMode="External"/><Relationship Id="rId16" Type="http://schemas.openxmlformats.org/officeDocument/2006/relationships/hyperlink" Target="https://login.consultant.ru/link/?req=doc&amp;base=LAW&amp;n=483240&amp;dst=30" TargetMode="External"/><Relationship Id="rId37" Type="http://schemas.openxmlformats.org/officeDocument/2006/relationships/hyperlink" Target="https://login.consultant.ru/link/?req=doc&amp;base=LAW&amp;n=482484&amp;dst=101972" TargetMode="External"/><Relationship Id="rId58" Type="http://schemas.openxmlformats.org/officeDocument/2006/relationships/hyperlink" Target="https://login.consultant.ru/link/?req=doc&amp;base=LAW&amp;n=483240&amp;dst=48" TargetMode="External"/><Relationship Id="rId79" Type="http://schemas.openxmlformats.org/officeDocument/2006/relationships/hyperlink" Target="https://login.consultant.ru/link/?req=doc&amp;base=LAW&amp;n=466787&amp;dst=101033" TargetMode="External"/><Relationship Id="rId102" Type="http://schemas.openxmlformats.org/officeDocument/2006/relationships/hyperlink" Target="https://login.consultant.ru/link/?req=doc&amp;base=LAW&amp;n=483240&amp;dst=63" TargetMode="External"/><Relationship Id="rId123" Type="http://schemas.openxmlformats.org/officeDocument/2006/relationships/hyperlink" Target="https://login.consultant.ru/link/?req=doc&amp;base=LAW&amp;n=483240&amp;dst=76" TargetMode="External"/><Relationship Id="rId144" Type="http://schemas.openxmlformats.org/officeDocument/2006/relationships/hyperlink" Target="https://login.consultant.ru/link/?req=doc&amp;base=LAW&amp;n=483066&amp;dst=100122" TargetMode="External"/><Relationship Id="rId90" Type="http://schemas.openxmlformats.org/officeDocument/2006/relationships/hyperlink" Target="https://login.consultant.ru/link/?req=doc&amp;base=LAW&amp;n=483240&amp;dst=58" TargetMode="External"/><Relationship Id="rId165" Type="http://schemas.openxmlformats.org/officeDocument/2006/relationships/hyperlink" Target="https://login.consultant.ru/link/?req=doc&amp;base=LAW&amp;n=482484&amp;dst=101985" TargetMode="External"/><Relationship Id="rId186" Type="http://schemas.openxmlformats.org/officeDocument/2006/relationships/hyperlink" Target="https://login.consultant.ru/link/?req=doc&amp;base=LAW&amp;n=304231&amp;dst=100202" TargetMode="External"/><Relationship Id="rId27" Type="http://schemas.openxmlformats.org/officeDocument/2006/relationships/hyperlink" Target="https://login.consultant.ru/link/?req=doc&amp;base=LAW&amp;n=366633&amp;dst=100020" TargetMode="External"/><Relationship Id="rId48" Type="http://schemas.openxmlformats.org/officeDocument/2006/relationships/hyperlink" Target="https://login.consultant.ru/link/?req=doc&amp;base=LAW&amp;n=483066&amp;dst=100036" TargetMode="External"/><Relationship Id="rId69" Type="http://schemas.openxmlformats.org/officeDocument/2006/relationships/hyperlink" Target="https://login.consultant.ru/link/?req=doc&amp;base=LAW&amp;n=482484&amp;dst=101980" TargetMode="External"/><Relationship Id="rId113" Type="http://schemas.openxmlformats.org/officeDocument/2006/relationships/hyperlink" Target="https://login.consultant.ru/link/?req=doc&amp;base=LAW&amp;n=483066&amp;dst=100082" TargetMode="External"/><Relationship Id="rId134" Type="http://schemas.openxmlformats.org/officeDocument/2006/relationships/hyperlink" Target="https://login.consultant.ru/link/?req=doc&amp;base=LAW&amp;n=483240&amp;dst=81" TargetMode="External"/><Relationship Id="rId80" Type="http://schemas.openxmlformats.org/officeDocument/2006/relationships/hyperlink" Target="https://login.consultant.ru/link/?req=doc&amp;base=LAW&amp;n=322490&amp;dst=100008" TargetMode="External"/><Relationship Id="rId155" Type="http://schemas.openxmlformats.org/officeDocument/2006/relationships/hyperlink" Target="https://login.consultant.ru/link/?req=doc&amp;base=LAW&amp;n=386864&amp;dst=100014" TargetMode="External"/><Relationship Id="rId176" Type="http://schemas.openxmlformats.org/officeDocument/2006/relationships/hyperlink" Target="https://login.consultant.ru/link/?req=doc&amp;base=LAW&amp;n=310205" TargetMode="External"/><Relationship Id="rId17" Type="http://schemas.openxmlformats.org/officeDocument/2006/relationships/hyperlink" Target="https://login.consultant.ru/link/?req=doc&amp;base=LAW&amp;n=483066&amp;dst=100012" TargetMode="External"/><Relationship Id="rId38" Type="http://schemas.openxmlformats.org/officeDocument/2006/relationships/hyperlink" Target="https://login.consultant.ru/link/?req=doc&amp;base=LAW&amp;n=483066&amp;dst=100026" TargetMode="External"/><Relationship Id="rId59" Type="http://schemas.openxmlformats.org/officeDocument/2006/relationships/hyperlink" Target="https://login.consultant.ru/link/?req=doc&amp;base=LAW&amp;n=482484&amp;dst=101976" TargetMode="External"/><Relationship Id="rId103" Type="http://schemas.openxmlformats.org/officeDocument/2006/relationships/hyperlink" Target="https://login.consultant.ru/link/?req=doc&amp;base=LAW&amp;n=483066&amp;dst=100071" TargetMode="External"/><Relationship Id="rId124" Type="http://schemas.openxmlformats.org/officeDocument/2006/relationships/hyperlink" Target="https://login.consultant.ru/link/?req=doc&amp;base=LAW&amp;n=483066&amp;dst=100094" TargetMode="External"/><Relationship Id="rId70" Type="http://schemas.openxmlformats.org/officeDocument/2006/relationships/hyperlink" Target="https://login.consultant.ru/link/?req=doc&amp;base=LAW&amp;n=482484&amp;dst=101981" TargetMode="External"/><Relationship Id="rId91" Type="http://schemas.openxmlformats.org/officeDocument/2006/relationships/hyperlink" Target="https://login.consultant.ru/link/?req=doc&amp;base=LAW&amp;n=478032&amp;dst=100006" TargetMode="External"/><Relationship Id="rId145" Type="http://schemas.openxmlformats.org/officeDocument/2006/relationships/hyperlink" Target="https://login.consultant.ru/link/?req=doc&amp;base=LAW&amp;n=483240&amp;dst=94" TargetMode="External"/><Relationship Id="rId166" Type="http://schemas.openxmlformats.org/officeDocument/2006/relationships/hyperlink" Target="https://login.consultant.ru/link/?req=doc&amp;base=LAW&amp;n=300508" TargetMode="External"/><Relationship Id="rId187" Type="http://schemas.openxmlformats.org/officeDocument/2006/relationships/hyperlink" Target="https://login.consultant.ru/link/?req=doc&amp;base=LAW&amp;n=470936" TargetMode="External"/><Relationship Id="rId1" Type="http://schemas.openxmlformats.org/officeDocument/2006/relationships/styles" Target="styles.xml"/><Relationship Id="rId28" Type="http://schemas.openxmlformats.org/officeDocument/2006/relationships/hyperlink" Target="https://login.consultant.ru/link/?req=doc&amp;base=LAW&amp;n=483066&amp;dst=100020" TargetMode="External"/><Relationship Id="rId49" Type="http://schemas.openxmlformats.org/officeDocument/2006/relationships/hyperlink" Target="https://login.consultant.ru/link/?req=doc&amp;base=LAW&amp;n=483240&amp;dst=46" TargetMode="External"/><Relationship Id="rId114" Type="http://schemas.openxmlformats.org/officeDocument/2006/relationships/hyperlink" Target="https://login.consultant.ru/link/?req=doc&amp;base=LAW&amp;n=483240&amp;dst=70" TargetMode="External"/><Relationship Id="rId60" Type="http://schemas.openxmlformats.org/officeDocument/2006/relationships/hyperlink" Target="https://login.consultant.ru/link/?req=doc&amp;base=LAW&amp;n=477089&amp;dst=100009" TargetMode="External"/><Relationship Id="rId81" Type="http://schemas.openxmlformats.org/officeDocument/2006/relationships/hyperlink" Target="https://login.consultant.ru/link/?req=doc&amp;base=LAW&amp;n=483066&amp;dst=100054" TargetMode="External"/><Relationship Id="rId135" Type="http://schemas.openxmlformats.org/officeDocument/2006/relationships/hyperlink" Target="https://login.consultant.ru/link/?req=doc&amp;base=LAW&amp;n=446111&amp;dst=100150" TargetMode="External"/><Relationship Id="rId156" Type="http://schemas.openxmlformats.org/officeDocument/2006/relationships/hyperlink" Target="https://login.consultant.ru/link/?req=doc&amp;base=LAW&amp;n=483066&amp;dst=100127" TargetMode="External"/><Relationship Id="rId177" Type="http://schemas.openxmlformats.org/officeDocument/2006/relationships/hyperlink" Target="https://login.consultant.ru/link/?req=doc&amp;base=LAW&amp;n=310205&amp;dst=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12204</Words>
  <Characters>69567</Characters>
  <Application>Microsoft Office Word</Application>
  <DocSecurity>0</DocSecurity>
  <Lines>579</Lines>
  <Paragraphs>163</Paragraphs>
  <ScaleCrop>false</ScaleCrop>
  <Company/>
  <LinksUpToDate>false</LinksUpToDate>
  <CharactersWithSpaces>81608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2025-01-14T07:23:00Z</dcterms:created>
  <dcterms:modified xsi:type="dcterms:W3CDTF">2025-01-14T07:24:00Z</dcterms:modified>
</cp:coreProperties>
</file>